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BC37" w14:textId="77777777" w:rsidR="00E2035A" w:rsidRPr="006D3801" w:rsidRDefault="00E2035A" w:rsidP="00E42D36">
      <w:pPr>
        <w:pStyle w:val="7"/>
        <w:jc w:val="center"/>
        <w:rPr>
          <w:rFonts w:ascii="Times New Roman" w:hAnsi="Times New Roman" w:cs="Times New Roman"/>
          <w:b/>
          <w:i w:val="0"/>
          <w:color w:val="auto"/>
          <w:sz w:val="28"/>
          <w:szCs w:val="28"/>
        </w:rPr>
      </w:pPr>
      <w:r w:rsidRPr="006D3801">
        <w:rPr>
          <w:rFonts w:ascii="Times New Roman" w:hAnsi="Times New Roman" w:cs="Times New Roman"/>
          <w:b/>
          <w:i w:val="0"/>
          <w:color w:val="auto"/>
          <w:sz w:val="28"/>
          <w:szCs w:val="28"/>
          <w:lang w:val="kk-KZ"/>
        </w:rPr>
        <w:t>К</w:t>
      </w:r>
      <w:proofErr w:type="spellStart"/>
      <w:r w:rsidRPr="006D3801">
        <w:rPr>
          <w:rFonts w:ascii="Times New Roman" w:hAnsi="Times New Roman" w:cs="Times New Roman"/>
          <w:b/>
          <w:i w:val="0"/>
          <w:color w:val="auto"/>
          <w:sz w:val="28"/>
          <w:szCs w:val="28"/>
        </w:rPr>
        <w:t>азахский</w:t>
      </w:r>
      <w:proofErr w:type="spellEnd"/>
      <w:r w:rsidRPr="006D3801">
        <w:rPr>
          <w:rFonts w:ascii="Times New Roman" w:hAnsi="Times New Roman" w:cs="Times New Roman"/>
          <w:b/>
          <w:i w:val="0"/>
          <w:color w:val="auto"/>
          <w:sz w:val="28"/>
          <w:szCs w:val="28"/>
        </w:rPr>
        <w:t xml:space="preserve"> национальный университет </w:t>
      </w:r>
      <w:r w:rsidRPr="006D3801">
        <w:rPr>
          <w:rFonts w:ascii="Times New Roman" w:hAnsi="Times New Roman" w:cs="Times New Roman"/>
          <w:b/>
          <w:i w:val="0"/>
          <w:color w:val="auto"/>
          <w:sz w:val="28"/>
          <w:szCs w:val="28"/>
          <w:lang w:val="kk-KZ"/>
        </w:rPr>
        <w:t>им</w:t>
      </w:r>
      <w:r w:rsidRPr="006D3801">
        <w:rPr>
          <w:rFonts w:ascii="Times New Roman" w:hAnsi="Times New Roman" w:cs="Times New Roman"/>
          <w:b/>
          <w:i w:val="0"/>
          <w:color w:val="auto"/>
          <w:sz w:val="28"/>
          <w:szCs w:val="28"/>
        </w:rPr>
        <w:t>. аль-</w:t>
      </w:r>
      <w:r w:rsidRPr="006D3801">
        <w:rPr>
          <w:rFonts w:ascii="Times New Roman" w:hAnsi="Times New Roman" w:cs="Times New Roman"/>
          <w:b/>
          <w:i w:val="0"/>
          <w:color w:val="auto"/>
          <w:sz w:val="28"/>
          <w:szCs w:val="28"/>
          <w:lang w:val="kk-KZ"/>
        </w:rPr>
        <w:t>Ф</w:t>
      </w:r>
      <w:proofErr w:type="spellStart"/>
      <w:r w:rsidRPr="006D3801">
        <w:rPr>
          <w:rFonts w:ascii="Times New Roman" w:hAnsi="Times New Roman" w:cs="Times New Roman"/>
          <w:b/>
          <w:i w:val="0"/>
          <w:color w:val="auto"/>
          <w:sz w:val="28"/>
          <w:szCs w:val="28"/>
        </w:rPr>
        <w:t>араби</w:t>
      </w:r>
      <w:proofErr w:type="spellEnd"/>
    </w:p>
    <w:p w14:paraId="6034BC38" w14:textId="77777777" w:rsidR="00E2035A" w:rsidRPr="006D3801" w:rsidRDefault="00E2035A" w:rsidP="00E42D36">
      <w:pPr>
        <w:jc w:val="center"/>
        <w:rPr>
          <w:rFonts w:ascii="Times New Roman" w:hAnsi="Times New Roman" w:cs="Times New Roman"/>
          <w:b/>
          <w:sz w:val="28"/>
          <w:szCs w:val="28"/>
        </w:rPr>
      </w:pPr>
    </w:p>
    <w:p w14:paraId="6034BC39" w14:textId="77777777" w:rsidR="00E2035A" w:rsidRPr="006D3801" w:rsidRDefault="00E2035A" w:rsidP="00E42D36">
      <w:pPr>
        <w:jc w:val="center"/>
        <w:rPr>
          <w:rFonts w:ascii="Times New Roman" w:hAnsi="Times New Roman" w:cs="Times New Roman"/>
          <w:b/>
          <w:sz w:val="28"/>
          <w:szCs w:val="28"/>
          <w:lang w:val="kk-KZ"/>
        </w:rPr>
      </w:pPr>
      <w:r w:rsidRPr="006D3801">
        <w:rPr>
          <w:rFonts w:ascii="Times New Roman" w:hAnsi="Times New Roman" w:cs="Times New Roman"/>
          <w:b/>
          <w:sz w:val="28"/>
          <w:szCs w:val="28"/>
          <w:lang w:val="kk-KZ"/>
        </w:rPr>
        <w:t>Юридический факультет</w:t>
      </w:r>
    </w:p>
    <w:p w14:paraId="6034BC3A" w14:textId="77777777" w:rsidR="00E2035A" w:rsidRPr="006D3801" w:rsidRDefault="00E2035A" w:rsidP="00E42D36">
      <w:pPr>
        <w:jc w:val="center"/>
        <w:rPr>
          <w:rFonts w:ascii="Times New Roman" w:hAnsi="Times New Roman" w:cs="Times New Roman"/>
          <w:b/>
          <w:sz w:val="28"/>
          <w:szCs w:val="28"/>
          <w:lang w:val="kk-KZ"/>
        </w:rPr>
      </w:pPr>
    </w:p>
    <w:p w14:paraId="6034BC3B" w14:textId="77777777" w:rsidR="00E2035A" w:rsidRPr="006D3801" w:rsidRDefault="00E2035A" w:rsidP="00E42D36">
      <w:pPr>
        <w:jc w:val="center"/>
        <w:rPr>
          <w:rFonts w:ascii="Times New Roman" w:hAnsi="Times New Roman" w:cs="Times New Roman"/>
          <w:b/>
          <w:sz w:val="28"/>
          <w:szCs w:val="28"/>
          <w:lang w:val="kk-KZ"/>
        </w:rPr>
      </w:pPr>
      <w:r w:rsidRPr="006D3801">
        <w:rPr>
          <w:rFonts w:ascii="Times New Roman" w:hAnsi="Times New Roman" w:cs="Times New Roman"/>
          <w:b/>
          <w:sz w:val="28"/>
          <w:szCs w:val="28"/>
        </w:rPr>
        <w:t xml:space="preserve">Кафедра </w:t>
      </w:r>
      <w:r w:rsidRPr="006D3801">
        <w:rPr>
          <w:rFonts w:ascii="Times New Roman" w:hAnsi="Times New Roman" w:cs="Times New Roman"/>
          <w:b/>
          <w:sz w:val="28"/>
          <w:szCs w:val="28"/>
          <w:lang w:val="kk-KZ"/>
        </w:rPr>
        <w:t>теории и истории государства и права, конституционного и административного права</w:t>
      </w:r>
    </w:p>
    <w:p w14:paraId="6034BC3C" w14:textId="77777777" w:rsidR="00E2035A" w:rsidRPr="006D3801" w:rsidRDefault="00E2035A" w:rsidP="00E42D36">
      <w:pPr>
        <w:jc w:val="center"/>
        <w:rPr>
          <w:rFonts w:ascii="Times New Roman" w:hAnsi="Times New Roman" w:cs="Times New Roman"/>
          <w:b/>
          <w:sz w:val="28"/>
          <w:szCs w:val="28"/>
        </w:rPr>
      </w:pPr>
    </w:p>
    <w:p w14:paraId="6034BC3D" w14:textId="77777777" w:rsidR="00E2035A" w:rsidRPr="006D3801" w:rsidRDefault="00E2035A" w:rsidP="00E42D36">
      <w:pPr>
        <w:jc w:val="center"/>
        <w:rPr>
          <w:rFonts w:ascii="Times New Roman" w:hAnsi="Times New Roman" w:cs="Times New Roman"/>
          <w:sz w:val="28"/>
          <w:szCs w:val="28"/>
        </w:rPr>
      </w:pPr>
    </w:p>
    <w:p w14:paraId="6034BC3E" w14:textId="77777777" w:rsidR="00E2035A" w:rsidRPr="006D3801" w:rsidRDefault="00E2035A" w:rsidP="00E42D36">
      <w:pPr>
        <w:jc w:val="center"/>
        <w:rPr>
          <w:rFonts w:ascii="Times New Roman" w:hAnsi="Times New Roman" w:cs="Times New Roman"/>
          <w:sz w:val="28"/>
          <w:szCs w:val="28"/>
        </w:rPr>
      </w:pPr>
    </w:p>
    <w:p w14:paraId="6034BC3F" w14:textId="77777777" w:rsidR="00E2035A" w:rsidRPr="006D3801" w:rsidRDefault="00E2035A" w:rsidP="00E42D36">
      <w:pPr>
        <w:jc w:val="center"/>
        <w:rPr>
          <w:rFonts w:ascii="Times New Roman" w:hAnsi="Times New Roman" w:cs="Times New Roman"/>
          <w:sz w:val="28"/>
          <w:szCs w:val="28"/>
        </w:rPr>
      </w:pPr>
    </w:p>
    <w:p w14:paraId="6034BC40" w14:textId="77777777" w:rsidR="00E2035A" w:rsidRPr="006D3801" w:rsidRDefault="00E2035A" w:rsidP="00E42D36">
      <w:pPr>
        <w:jc w:val="center"/>
        <w:rPr>
          <w:rFonts w:ascii="Times New Roman" w:hAnsi="Times New Roman" w:cs="Times New Roman"/>
          <w:sz w:val="28"/>
          <w:szCs w:val="28"/>
        </w:rPr>
      </w:pPr>
    </w:p>
    <w:p w14:paraId="6034BC41" w14:textId="77777777" w:rsidR="00E2035A" w:rsidRPr="006D3801" w:rsidRDefault="00E2035A" w:rsidP="00E42D36">
      <w:pPr>
        <w:jc w:val="center"/>
        <w:rPr>
          <w:rFonts w:ascii="Times New Roman" w:hAnsi="Times New Roman" w:cs="Times New Roman"/>
          <w:sz w:val="28"/>
          <w:szCs w:val="28"/>
        </w:rPr>
      </w:pPr>
    </w:p>
    <w:p w14:paraId="6034BC42" w14:textId="77777777" w:rsidR="00E2035A" w:rsidRDefault="00E2035A" w:rsidP="00E42D36">
      <w:pPr>
        <w:pStyle w:val="1"/>
        <w:spacing w:before="0" w:line="240" w:lineRule="auto"/>
        <w:jc w:val="center"/>
        <w:rPr>
          <w:rFonts w:ascii="Times New Roman" w:hAnsi="Times New Roman" w:cs="Times New Roman"/>
          <w:b/>
          <w:color w:val="auto"/>
          <w:sz w:val="28"/>
          <w:szCs w:val="28"/>
          <w:lang w:val="kk-KZ"/>
        </w:rPr>
      </w:pPr>
      <w:r w:rsidRPr="006D3801">
        <w:rPr>
          <w:rFonts w:ascii="Times New Roman" w:hAnsi="Times New Roman" w:cs="Times New Roman"/>
          <w:b/>
          <w:color w:val="auto"/>
          <w:sz w:val="28"/>
          <w:szCs w:val="28"/>
          <w:lang w:val="kk-KZ"/>
        </w:rPr>
        <w:t>ПРОГРАММА ИТОГОВОГО КОНТРОЛЯ</w:t>
      </w:r>
    </w:p>
    <w:p w14:paraId="6034BC43" w14:textId="77777777" w:rsidR="00E2035A" w:rsidRPr="006D3801" w:rsidRDefault="00E2035A" w:rsidP="00E42D36">
      <w:pPr>
        <w:jc w:val="center"/>
        <w:rPr>
          <w:lang w:val="kk-KZ"/>
        </w:rPr>
      </w:pPr>
    </w:p>
    <w:p w14:paraId="6034BC44" w14:textId="77777777" w:rsidR="00E2035A" w:rsidRDefault="00E2035A" w:rsidP="00E42D3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w:t>
      </w:r>
      <w:r w:rsidRPr="006D3801">
        <w:rPr>
          <w:rFonts w:ascii="Times New Roman" w:hAnsi="Times New Roman" w:cs="Times New Roman"/>
          <w:sz w:val="28"/>
          <w:szCs w:val="28"/>
          <w:lang w:val="kk-KZ"/>
        </w:rPr>
        <w:t>о дисциплине</w:t>
      </w:r>
    </w:p>
    <w:p w14:paraId="6034BC45" w14:textId="77777777" w:rsidR="00E2035A" w:rsidRDefault="00E2035A" w:rsidP="00E42D36">
      <w:pPr>
        <w:spacing w:after="0" w:line="240" w:lineRule="auto"/>
        <w:jc w:val="center"/>
        <w:rPr>
          <w:rFonts w:ascii="Times New Roman" w:hAnsi="Times New Roman" w:cs="Times New Roman"/>
          <w:sz w:val="28"/>
          <w:szCs w:val="28"/>
          <w:lang w:val="kk-KZ"/>
        </w:rPr>
      </w:pPr>
    </w:p>
    <w:p w14:paraId="3045D0E5" w14:textId="37385DC8" w:rsidR="00AC4677" w:rsidRDefault="00AC4677" w:rsidP="00E42D3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99789 Конституционный процесс</w:t>
      </w:r>
    </w:p>
    <w:p w14:paraId="2CC1CB78" w14:textId="77777777" w:rsidR="00AC4677" w:rsidRPr="006D3801" w:rsidRDefault="00AC4677" w:rsidP="00E42D36">
      <w:pPr>
        <w:spacing w:after="0" w:line="240" w:lineRule="auto"/>
        <w:jc w:val="center"/>
        <w:rPr>
          <w:rFonts w:ascii="Times New Roman" w:hAnsi="Times New Roman" w:cs="Times New Roman"/>
          <w:sz w:val="28"/>
          <w:szCs w:val="28"/>
          <w:lang w:val="kk-KZ"/>
        </w:rPr>
      </w:pPr>
    </w:p>
    <w:p w14:paraId="35E610B1" w14:textId="703BFCC9" w:rsidR="005056AF" w:rsidRDefault="006E66E2" w:rsidP="00F50726">
      <w:pPr>
        <w:jc w:val="center"/>
        <w:rPr>
          <w:rFonts w:ascii="Times New Roman" w:hAnsi="Times New Roman" w:cs="Times New Roman"/>
          <w:b/>
          <w:bCs/>
          <w:sz w:val="28"/>
          <w:szCs w:val="28"/>
          <w:lang w:val="kk-KZ" w:eastAsia="ko-KR"/>
        </w:rPr>
      </w:pPr>
      <w:r w:rsidRPr="006D3801">
        <w:rPr>
          <w:rFonts w:ascii="Times New Roman" w:hAnsi="Times New Roman" w:cs="Times New Roman"/>
          <w:bCs/>
          <w:sz w:val="28"/>
          <w:szCs w:val="28"/>
          <w:lang w:val="kk-KZ" w:eastAsia="ko-KR"/>
        </w:rPr>
        <w:t xml:space="preserve">Бакалавр права </w:t>
      </w:r>
      <w:r w:rsidR="00D03194" w:rsidRPr="006D3801">
        <w:rPr>
          <w:rFonts w:ascii="Times New Roman" w:hAnsi="Times New Roman" w:cs="Times New Roman"/>
          <w:bCs/>
          <w:sz w:val="28"/>
          <w:szCs w:val="28"/>
          <w:lang w:val="kk-KZ" w:eastAsia="ko-KR"/>
        </w:rPr>
        <w:t>по образ</w:t>
      </w:r>
      <w:r w:rsidR="008B1BA2">
        <w:rPr>
          <w:rFonts w:ascii="Times New Roman" w:hAnsi="Times New Roman" w:cs="Times New Roman"/>
          <w:bCs/>
          <w:sz w:val="28"/>
          <w:szCs w:val="28"/>
          <w:lang w:val="kk-KZ" w:eastAsia="ko-KR"/>
        </w:rPr>
        <w:t>о</w:t>
      </w:r>
      <w:r w:rsidR="00D03194" w:rsidRPr="006D3801">
        <w:rPr>
          <w:rFonts w:ascii="Times New Roman" w:hAnsi="Times New Roman" w:cs="Times New Roman"/>
          <w:bCs/>
          <w:sz w:val="28"/>
          <w:szCs w:val="28"/>
          <w:lang w:val="kk-KZ" w:eastAsia="ko-KR"/>
        </w:rPr>
        <w:t>вательной программе</w:t>
      </w:r>
      <w:r w:rsidR="00D03194" w:rsidRPr="006D3801">
        <w:rPr>
          <w:rFonts w:ascii="Times New Roman" w:hAnsi="Times New Roman" w:cs="Times New Roman"/>
          <w:b/>
          <w:bCs/>
          <w:sz w:val="28"/>
          <w:szCs w:val="28"/>
          <w:lang w:val="kk-KZ" w:eastAsia="ko-KR"/>
        </w:rPr>
        <w:t xml:space="preserve"> </w:t>
      </w:r>
    </w:p>
    <w:p w14:paraId="6034BC48" w14:textId="43F555B6" w:rsidR="00E2035A" w:rsidRPr="00F50726" w:rsidRDefault="00BC7743" w:rsidP="00F50726">
      <w:pPr>
        <w:jc w:val="center"/>
        <w:rPr>
          <w:rFonts w:ascii="Times New Roman" w:hAnsi="Times New Roman" w:cs="Times New Roman"/>
          <w:b/>
          <w:sz w:val="28"/>
          <w:szCs w:val="28"/>
        </w:rPr>
      </w:pPr>
      <w:r>
        <w:rPr>
          <w:rFonts w:ascii="Times New Roman" w:hAnsi="Times New Roman" w:cs="Times New Roman"/>
          <w:b/>
          <w:sz w:val="28"/>
          <w:szCs w:val="28"/>
        </w:rPr>
        <w:t>6В04205</w:t>
      </w:r>
      <w:r w:rsidR="00F50726" w:rsidRPr="00F50726">
        <w:rPr>
          <w:rFonts w:ascii="Times New Roman" w:hAnsi="Times New Roman" w:cs="Times New Roman"/>
          <w:b/>
          <w:sz w:val="28"/>
          <w:szCs w:val="28"/>
        </w:rPr>
        <w:t xml:space="preserve"> Юриспруденция</w:t>
      </w:r>
    </w:p>
    <w:p w14:paraId="6034BC49" w14:textId="77777777" w:rsidR="00E2035A" w:rsidRDefault="00E2035A" w:rsidP="00E42D36">
      <w:pPr>
        <w:jc w:val="center"/>
        <w:rPr>
          <w:rFonts w:ascii="Times New Roman" w:hAnsi="Times New Roman" w:cs="Times New Roman"/>
          <w:b/>
          <w:bCs/>
          <w:sz w:val="28"/>
          <w:szCs w:val="28"/>
          <w:lang w:val="kk-KZ" w:eastAsia="ko-KR"/>
        </w:rPr>
      </w:pPr>
    </w:p>
    <w:p w14:paraId="6034BC4A" w14:textId="77777777" w:rsidR="00E2035A" w:rsidRPr="006D3801" w:rsidRDefault="00E2035A" w:rsidP="00E42D36">
      <w:pPr>
        <w:jc w:val="center"/>
        <w:rPr>
          <w:rFonts w:ascii="Times New Roman" w:hAnsi="Times New Roman" w:cs="Times New Roman"/>
          <w:b/>
          <w:bCs/>
          <w:sz w:val="28"/>
          <w:szCs w:val="28"/>
          <w:lang w:val="kk-KZ" w:eastAsia="ko-KR"/>
        </w:rPr>
      </w:pPr>
    </w:p>
    <w:p w14:paraId="6034BC4B" w14:textId="77777777" w:rsidR="00E2035A" w:rsidRPr="006D3801" w:rsidRDefault="00E2035A" w:rsidP="00E42D36">
      <w:pPr>
        <w:jc w:val="center"/>
        <w:rPr>
          <w:rFonts w:ascii="Times New Roman" w:hAnsi="Times New Roman" w:cs="Times New Roman"/>
          <w:b/>
          <w:bCs/>
          <w:sz w:val="28"/>
          <w:szCs w:val="28"/>
          <w:lang w:val="kk-KZ" w:eastAsia="ko-KR"/>
        </w:rPr>
      </w:pPr>
    </w:p>
    <w:p w14:paraId="6034BC4C" w14:textId="33AE86BE" w:rsidR="00E2035A" w:rsidRPr="006D3801" w:rsidRDefault="00AC4677" w:rsidP="00E42D36">
      <w:pPr>
        <w:jc w:val="center"/>
        <w:rPr>
          <w:rFonts w:ascii="Times New Roman" w:hAnsi="Times New Roman" w:cs="Times New Roman"/>
          <w:b/>
          <w:bCs/>
          <w:sz w:val="28"/>
          <w:szCs w:val="28"/>
          <w:lang w:val="kk-KZ" w:eastAsia="ko-KR"/>
        </w:rPr>
      </w:pPr>
      <w:r>
        <w:rPr>
          <w:rFonts w:ascii="Times New Roman" w:hAnsi="Times New Roman" w:cs="Times New Roman"/>
          <w:sz w:val="28"/>
          <w:szCs w:val="28"/>
          <w:lang w:val="kk-KZ"/>
        </w:rPr>
        <w:t>3</w:t>
      </w:r>
      <w:r w:rsidR="00E42D36">
        <w:rPr>
          <w:rFonts w:ascii="Times New Roman" w:hAnsi="Times New Roman" w:cs="Times New Roman"/>
          <w:sz w:val="28"/>
          <w:szCs w:val="28"/>
          <w:lang w:val="kk-KZ"/>
        </w:rPr>
        <w:t xml:space="preserve"> курс, </w:t>
      </w:r>
      <w:r w:rsidR="00F50726">
        <w:rPr>
          <w:rFonts w:ascii="Times New Roman" w:hAnsi="Times New Roman" w:cs="Times New Roman"/>
          <w:sz w:val="28"/>
          <w:szCs w:val="28"/>
          <w:lang w:val="kk-KZ"/>
        </w:rPr>
        <w:t>о</w:t>
      </w:r>
      <w:r w:rsidR="00E42D36">
        <w:rPr>
          <w:rFonts w:ascii="Times New Roman" w:hAnsi="Times New Roman" w:cs="Times New Roman"/>
          <w:sz w:val="28"/>
          <w:szCs w:val="28"/>
          <w:lang w:val="kk-KZ"/>
        </w:rPr>
        <w:t xml:space="preserve">сенний семестр,  </w:t>
      </w:r>
      <w:r w:rsidR="00591FA3">
        <w:rPr>
          <w:rFonts w:ascii="Times New Roman" w:hAnsi="Times New Roman" w:cs="Times New Roman"/>
          <w:sz w:val="28"/>
          <w:szCs w:val="28"/>
          <w:lang w:val="kk-KZ"/>
        </w:rPr>
        <w:t>5 кредитов</w:t>
      </w:r>
    </w:p>
    <w:p w14:paraId="6034BC4D" w14:textId="77777777" w:rsidR="00E2035A" w:rsidRDefault="00E2035A" w:rsidP="00E42D36">
      <w:pPr>
        <w:jc w:val="center"/>
        <w:rPr>
          <w:rFonts w:ascii="Times New Roman" w:hAnsi="Times New Roman" w:cs="Times New Roman"/>
          <w:b/>
          <w:bCs/>
          <w:sz w:val="28"/>
          <w:szCs w:val="28"/>
          <w:lang w:val="kk-KZ" w:eastAsia="ko-KR"/>
        </w:rPr>
      </w:pPr>
    </w:p>
    <w:p w14:paraId="6034BC4E" w14:textId="77777777" w:rsidR="00E2035A" w:rsidRDefault="00E2035A" w:rsidP="00E42D36">
      <w:pPr>
        <w:jc w:val="center"/>
        <w:rPr>
          <w:rFonts w:ascii="Times New Roman" w:hAnsi="Times New Roman" w:cs="Times New Roman"/>
          <w:b/>
          <w:bCs/>
          <w:sz w:val="28"/>
          <w:szCs w:val="28"/>
          <w:lang w:val="kk-KZ" w:eastAsia="ko-KR"/>
        </w:rPr>
      </w:pPr>
    </w:p>
    <w:p w14:paraId="6034BC4F" w14:textId="77777777" w:rsidR="00E2035A" w:rsidRDefault="00E2035A" w:rsidP="00E42D36">
      <w:pPr>
        <w:jc w:val="center"/>
        <w:rPr>
          <w:rFonts w:ascii="Times New Roman" w:hAnsi="Times New Roman" w:cs="Times New Roman"/>
          <w:b/>
          <w:bCs/>
          <w:sz w:val="28"/>
          <w:szCs w:val="28"/>
          <w:lang w:val="kk-KZ" w:eastAsia="ko-KR"/>
        </w:rPr>
      </w:pPr>
    </w:p>
    <w:p w14:paraId="6034BC50" w14:textId="77777777" w:rsidR="00E2035A" w:rsidRDefault="00E2035A" w:rsidP="00E42D36">
      <w:pPr>
        <w:jc w:val="center"/>
        <w:rPr>
          <w:rFonts w:ascii="Times New Roman" w:hAnsi="Times New Roman" w:cs="Times New Roman"/>
          <w:b/>
          <w:bCs/>
          <w:sz w:val="28"/>
          <w:szCs w:val="28"/>
          <w:lang w:val="kk-KZ" w:eastAsia="ko-KR"/>
        </w:rPr>
      </w:pPr>
    </w:p>
    <w:p w14:paraId="6B6A1881" w14:textId="77777777" w:rsidR="00AC4677" w:rsidRDefault="00AC4677" w:rsidP="00E42D36">
      <w:pPr>
        <w:jc w:val="center"/>
        <w:rPr>
          <w:rFonts w:ascii="Times New Roman" w:hAnsi="Times New Roman" w:cs="Times New Roman"/>
          <w:b/>
          <w:bCs/>
          <w:sz w:val="28"/>
          <w:szCs w:val="28"/>
          <w:lang w:val="kk-KZ" w:eastAsia="ko-KR"/>
        </w:rPr>
      </w:pPr>
    </w:p>
    <w:p w14:paraId="16D8800D" w14:textId="77777777" w:rsidR="00AC4677" w:rsidRDefault="00AC4677" w:rsidP="00E42D36">
      <w:pPr>
        <w:jc w:val="center"/>
        <w:rPr>
          <w:rFonts w:ascii="Times New Roman" w:hAnsi="Times New Roman" w:cs="Times New Roman"/>
          <w:b/>
          <w:bCs/>
          <w:sz w:val="28"/>
          <w:szCs w:val="28"/>
          <w:lang w:val="kk-KZ" w:eastAsia="ko-KR"/>
        </w:rPr>
      </w:pPr>
    </w:p>
    <w:p w14:paraId="6034BC52" w14:textId="7DEB22A6" w:rsidR="00E2035A" w:rsidRPr="006D3801" w:rsidRDefault="00E2035A" w:rsidP="0058778F">
      <w:pPr>
        <w:jc w:val="center"/>
        <w:rPr>
          <w:rFonts w:ascii="Times New Roman" w:hAnsi="Times New Roman" w:cs="Times New Roman"/>
          <w:b/>
          <w:bCs/>
          <w:sz w:val="28"/>
          <w:szCs w:val="28"/>
          <w:lang w:val="kk-KZ" w:eastAsia="ko-KR"/>
        </w:rPr>
      </w:pPr>
      <w:r w:rsidRPr="006D3801">
        <w:rPr>
          <w:rFonts w:ascii="Times New Roman" w:hAnsi="Times New Roman" w:cs="Times New Roman"/>
          <w:b/>
          <w:bCs/>
          <w:sz w:val="28"/>
          <w:szCs w:val="28"/>
          <w:lang w:val="kk-KZ" w:eastAsia="ko-KR"/>
        </w:rPr>
        <w:t>Алматы  202</w:t>
      </w:r>
      <w:r w:rsidR="00AC4677">
        <w:rPr>
          <w:rFonts w:ascii="Times New Roman" w:hAnsi="Times New Roman" w:cs="Times New Roman"/>
          <w:b/>
          <w:bCs/>
          <w:sz w:val="28"/>
          <w:szCs w:val="28"/>
          <w:lang w:val="kk-KZ" w:eastAsia="ko-KR"/>
        </w:rPr>
        <w:t>3</w:t>
      </w:r>
      <w:r w:rsidRPr="006D3801">
        <w:rPr>
          <w:rFonts w:ascii="Times New Roman" w:hAnsi="Times New Roman" w:cs="Times New Roman"/>
          <w:b/>
          <w:bCs/>
          <w:sz w:val="28"/>
          <w:szCs w:val="28"/>
          <w:lang w:val="kk-KZ" w:eastAsia="ko-KR"/>
        </w:rPr>
        <w:t xml:space="preserve"> г.</w:t>
      </w:r>
    </w:p>
    <w:p w14:paraId="6034BC54" w14:textId="1928D23C" w:rsidR="00F50726" w:rsidRPr="00F50726" w:rsidRDefault="00E2035A" w:rsidP="0099491C">
      <w:pPr>
        <w:spacing w:after="0"/>
        <w:ind w:firstLine="567"/>
        <w:jc w:val="both"/>
        <w:rPr>
          <w:rFonts w:ascii="Times New Roman" w:hAnsi="Times New Roman" w:cs="Times New Roman"/>
          <w:sz w:val="28"/>
          <w:szCs w:val="28"/>
        </w:rPr>
      </w:pPr>
      <w:r w:rsidRPr="006D3801">
        <w:rPr>
          <w:rFonts w:ascii="Times New Roman" w:hAnsi="Times New Roman" w:cs="Times New Roman"/>
          <w:sz w:val="28"/>
          <w:szCs w:val="28"/>
        </w:rPr>
        <w:lastRenderedPageBreak/>
        <w:t>Учебно-методический комплекс дисциплины составлен</w:t>
      </w:r>
      <w:r w:rsidRPr="006D3801">
        <w:rPr>
          <w:rFonts w:ascii="Times New Roman" w:hAnsi="Times New Roman" w:cs="Times New Roman"/>
          <w:sz w:val="28"/>
          <w:szCs w:val="28"/>
          <w:lang w:val="kk-KZ"/>
        </w:rPr>
        <w:t xml:space="preserve"> </w:t>
      </w:r>
      <w:proofErr w:type="spellStart"/>
      <w:r w:rsidR="00E42D36" w:rsidRPr="00E42D36">
        <w:rPr>
          <w:rFonts w:ascii="Times New Roman" w:hAnsi="Times New Roman" w:cs="Times New Roman"/>
          <w:sz w:val="28"/>
          <w:szCs w:val="28"/>
        </w:rPr>
        <w:t>д.ю.н</w:t>
      </w:r>
      <w:proofErr w:type="spellEnd"/>
      <w:r w:rsidR="00E42D36" w:rsidRPr="00E42D36">
        <w:rPr>
          <w:rFonts w:ascii="Times New Roman" w:hAnsi="Times New Roman" w:cs="Times New Roman"/>
          <w:sz w:val="28"/>
          <w:szCs w:val="28"/>
        </w:rPr>
        <w:t xml:space="preserve">. </w:t>
      </w:r>
      <w:proofErr w:type="spellStart"/>
      <w:r w:rsidR="00E42D36" w:rsidRPr="00E42D36">
        <w:rPr>
          <w:rFonts w:ascii="Times New Roman" w:hAnsi="Times New Roman" w:cs="Times New Roman"/>
          <w:sz w:val="28"/>
          <w:szCs w:val="28"/>
        </w:rPr>
        <w:t>Баймахановой</w:t>
      </w:r>
      <w:proofErr w:type="spellEnd"/>
      <w:r w:rsidR="00E42D36" w:rsidRPr="00E42D36">
        <w:rPr>
          <w:rFonts w:ascii="Times New Roman" w:hAnsi="Times New Roman" w:cs="Times New Roman"/>
          <w:sz w:val="28"/>
          <w:szCs w:val="28"/>
        </w:rPr>
        <w:t xml:space="preserve"> Д.М.</w:t>
      </w:r>
      <w:r w:rsidR="0099491C">
        <w:rPr>
          <w:rFonts w:ascii="Times New Roman" w:hAnsi="Times New Roman" w:cs="Times New Roman"/>
          <w:sz w:val="28"/>
          <w:szCs w:val="28"/>
        </w:rPr>
        <w:t xml:space="preserve"> н</w:t>
      </w:r>
      <w:r w:rsidR="00E42D36" w:rsidRPr="00E42D36">
        <w:rPr>
          <w:rFonts w:ascii="Times New Roman" w:hAnsi="Times New Roman" w:cs="Times New Roman"/>
          <w:sz w:val="28"/>
          <w:szCs w:val="28"/>
        </w:rPr>
        <w:t xml:space="preserve">а основании учебного плана </w:t>
      </w:r>
      <w:r w:rsidR="00464A4E" w:rsidRPr="006D3801">
        <w:rPr>
          <w:rFonts w:ascii="Times New Roman" w:hAnsi="Times New Roman" w:cs="Times New Roman"/>
          <w:bCs/>
          <w:sz w:val="28"/>
          <w:szCs w:val="28"/>
          <w:lang w:val="kk-KZ" w:eastAsia="ko-KR"/>
        </w:rPr>
        <w:t>по образ</w:t>
      </w:r>
      <w:r w:rsidR="00C92640">
        <w:rPr>
          <w:rFonts w:ascii="Times New Roman" w:hAnsi="Times New Roman" w:cs="Times New Roman"/>
          <w:bCs/>
          <w:sz w:val="28"/>
          <w:szCs w:val="28"/>
          <w:lang w:val="kk-KZ" w:eastAsia="ko-KR"/>
        </w:rPr>
        <w:t>о</w:t>
      </w:r>
      <w:r w:rsidR="00464A4E" w:rsidRPr="006D3801">
        <w:rPr>
          <w:rFonts w:ascii="Times New Roman" w:hAnsi="Times New Roman" w:cs="Times New Roman"/>
          <w:bCs/>
          <w:sz w:val="28"/>
          <w:szCs w:val="28"/>
          <w:lang w:val="kk-KZ" w:eastAsia="ko-KR"/>
        </w:rPr>
        <w:t>вательной программе</w:t>
      </w:r>
      <w:r w:rsidR="00464A4E" w:rsidRPr="006D3801">
        <w:rPr>
          <w:rFonts w:ascii="Times New Roman" w:hAnsi="Times New Roman" w:cs="Times New Roman"/>
          <w:b/>
          <w:bCs/>
          <w:sz w:val="28"/>
          <w:szCs w:val="28"/>
          <w:lang w:val="kk-KZ" w:eastAsia="ko-KR"/>
        </w:rPr>
        <w:t xml:space="preserve"> </w:t>
      </w:r>
      <w:r w:rsidR="00A947AC">
        <w:rPr>
          <w:rFonts w:ascii="Times New Roman" w:hAnsi="Times New Roman" w:cs="Times New Roman"/>
          <w:b/>
          <w:bCs/>
          <w:sz w:val="28"/>
          <w:szCs w:val="28"/>
          <w:lang w:val="kk-KZ" w:eastAsia="ko-KR"/>
        </w:rPr>
        <w:t>«</w:t>
      </w:r>
      <w:r w:rsidR="00AC4677">
        <w:rPr>
          <w:rFonts w:ascii="Times New Roman" w:hAnsi="Times New Roman" w:cs="Times New Roman"/>
          <w:sz w:val="28"/>
          <w:szCs w:val="28"/>
        </w:rPr>
        <w:t>6В04205</w:t>
      </w:r>
      <w:r w:rsidR="00F50726" w:rsidRPr="00F50726">
        <w:rPr>
          <w:rFonts w:ascii="Times New Roman" w:hAnsi="Times New Roman" w:cs="Times New Roman"/>
          <w:sz w:val="28"/>
          <w:szCs w:val="28"/>
        </w:rPr>
        <w:t xml:space="preserve"> Юриспруденция</w:t>
      </w:r>
      <w:r w:rsidR="00A947AC">
        <w:rPr>
          <w:rFonts w:ascii="Times New Roman" w:hAnsi="Times New Roman" w:cs="Times New Roman"/>
          <w:sz w:val="28"/>
          <w:szCs w:val="28"/>
          <w:lang w:val="kk-KZ"/>
        </w:rPr>
        <w:t>»</w:t>
      </w:r>
      <w:r w:rsidR="00952E38">
        <w:rPr>
          <w:rFonts w:ascii="Times New Roman" w:hAnsi="Times New Roman" w:cs="Times New Roman"/>
          <w:sz w:val="28"/>
          <w:szCs w:val="28"/>
        </w:rPr>
        <w:t>.</w:t>
      </w:r>
    </w:p>
    <w:p w14:paraId="6034BC55" w14:textId="77777777" w:rsidR="00E2035A" w:rsidRPr="00E42D36" w:rsidRDefault="00E2035A" w:rsidP="00E42D36">
      <w:pPr>
        <w:spacing w:after="0"/>
        <w:ind w:firstLine="567"/>
        <w:jc w:val="both"/>
        <w:rPr>
          <w:rFonts w:ascii="Times New Roman" w:hAnsi="Times New Roman" w:cs="Times New Roman"/>
          <w:sz w:val="28"/>
          <w:szCs w:val="28"/>
        </w:rPr>
      </w:pPr>
    </w:p>
    <w:p w14:paraId="6034BC56" w14:textId="77777777" w:rsidR="00E2035A" w:rsidRPr="00F8649C" w:rsidRDefault="00E2035A" w:rsidP="00E2035A">
      <w:pPr>
        <w:ind w:firstLine="567"/>
        <w:jc w:val="both"/>
        <w:rPr>
          <w:sz w:val="28"/>
          <w:szCs w:val="28"/>
          <w:lang w:val="kk-KZ"/>
        </w:rPr>
      </w:pPr>
    </w:p>
    <w:p w14:paraId="6034BC57" w14:textId="77777777" w:rsidR="00E2035A" w:rsidRPr="00F8649C" w:rsidRDefault="00E2035A" w:rsidP="00E2035A">
      <w:pPr>
        <w:ind w:firstLine="567"/>
        <w:jc w:val="both"/>
        <w:rPr>
          <w:sz w:val="28"/>
          <w:szCs w:val="28"/>
          <w:lang w:val="kk-KZ"/>
        </w:rPr>
      </w:pPr>
    </w:p>
    <w:p w14:paraId="6034BC58" w14:textId="77777777" w:rsidR="00B607FF" w:rsidRDefault="00B607FF" w:rsidP="00B607FF">
      <w:pPr>
        <w:pStyle w:val="a3"/>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rPr>
        <w:t>Рассмотрен и рекомендован на заседании кафедры</w:t>
      </w:r>
      <w:r>
        <w:rPr>
          <w:rFonts w:ascii="Times New Roman" w:hAnsi="Times New Roman" w:cs="Times New Roman"/>
          <w:sz w:val="28"/>
          <w:szCs w:val="28"/>
          <w:lang w:val="kk-KZ"/>
        </w:rPr>
        <w:t xml:space="preserve"> Теории и истории государства и права, конституционного и административного права</w:t>
      </w:r>
    </w:p>
    <w:p w14:paraId="6034BC59" w14:textId="55DD5764" w:rsidR="00B607FF" w:rsidRDefault="00B607FF" w:rsidP="00B607F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rPr>
        <w:t>от «</w:t>
      </w:r>
      <w:proofErr w:type="gramStart"/>
      <w:r w:rsidR="00587981">
        <w:rPr>
          <w:rFonts w:ascii="Times New Roman" w:hAnsi="Times New Roman" w:cs="Times New Roman"/>
          <w:sz w:val="28"/>
          <w:szCs w:val="28"/>
        </w:rPr>
        <w:t>22</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gramEnd"/>
      <w:r>
        <w:rPr>
          <w:rFonts w:ascii="Times New Roman" w:hAnsi="Times New Roman" w:cs="Times New Roman"/>
          <w:sz w:val="28"/>
          <w:szCs w:val="28"/>
          <w:lang w:val="kk-KZ"/>
        </w:rPr>
        <w:t xml:space="preserve">    06.   </w:t>
      </w:r>
      <w:r>
        <w:rPr>
          <w:rFonts w:ascii="Times New Roman" w:hAnsi="Times New Roman" w:cs="Times New Roman"/>
          <w:sz w:val="28"/>
          <w:szCs w:val="28"/>
        </w:rPr>
        <w:t xml:space="preserve">  20</w:t>
      </w:r>
      <w:r>
        <w:rPr>
          <w:rFonts w:ascii="Times New Roman" w:hAnsi="Times New Roman" w:cs="Times New Roman"/>
          <w:sz w:val="28"/>
          <w:szCs w:val="28"/>
          <w:lang w:val="kk-KZ"/>
        </w:rPr>
        <w:t>2</w:t>
      </w:r>
      <w:r w:rsidR="00D024B1">
        <w:rPr>
          <w:rFonts w:ascii="Times New Roman" w:hAnsi="Times New Roman" w:cs="Times New Roman"/>
          <w:sz w:val="28"/>
          <w:szCs w:val="28"/>
          <w:lang w:val="kk-KZ"/>
        </w:rPr>
        <w:t>3</w:t>
      </w:r>
      <w:r>
        <w:rPr>
          <w:rFonts w:ascii="Times New Roman" w:hAnsi="Times New Roman" w:cs="Times New Roman"/>
          <w:sz w:val="28"/>
          <w:szCs w:val="28"/>
        </w:rPr>
        <w:t xml:space="preserve"> г.,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протокол № </w:t>
      </w:r>
      <w:r w:rsidR="00A947AC">
        <w:rPr>
          <w:rFonts w:ascii="Times New Roman" w:hAnsi="Times New Roman" w:cs="Times New Roman"/>
          <w:sz w:val="28"/>
          <w:szCs w:val="28"/>
        </w:rPr>
        <w:t>15</w:t>
      </w:r>
      <w:bookmarkStart w:id="0" w:name="_GoBack"/>
      <w:bookmarkEnd w:id="0"/>
    </w:p>
    <w:p w14:paraId="6034BC5A" w14:textId="222A4140" w:rsidR="00B607FF" w:rsidRDefault="00B607FF" w:rsidP="00B607F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Зав. кафедрой     _________________   </w:t>
      </w:r>
      <w:r w:rsidR="004B308D">
        <w:rPr>
          <w:rFonts w:ascii="Times New Roman" w:hAnsi="Times New Roman" w:cs="Times New Roman"/>
          <w:sz w:val="28"/>
          <w:szCs w:val="28"/>
          <w:lang w:val="kk-KZ"/>
        </w:rPr>
        <w:t>Ибраева</w:t>
      </w:r>
      <w:r>
        <w:rPr>
          <w:rFonts w:ascii="Times New Roman" w:hAnsi="Times New Roman" w:cs="Times New Roman"/>
          <w:sz w:val="28"/>
          <w:szCs w:val="28"/>
          <w:lang w:val="kk-KZ"/>
        </w:rPr>
        <w:t xml:space="preserve"> </w:t>
      </w:r>
      <w:r w:rsidR="004B308D">
        <w:rPr>
          <w:rFonts w:ascii="Times New Roman" w:hAnsi="Times New Roman" w:cs="Times New Roman"/>
          <w:sz w:val="28"/>
          <w:szCs w:val="28"/>
          <w:lang w:val="kk-KZ"/>
        </w:rPr>
        <w:t>А</w:t>
      </w:r>
      <w:r>
        <w:rPr>
          <w:rFonts w:ascii="Times New Roman" w:hAnsi="Times New Roman" w:cs="Times New Roman"/>
          <w:sz w:val="28"/>
          <w:szCs w:val="28"/>
          <w:lang w:val="kk-KZ"/>
        </w:rPr>
        <w:t>.</w:t>
      </w:r>
      <w:r w:rsidR="004B308D">
        <w:rPr>
          <w:rFonts w:ascii="Times New Roman" w:hAnsi="Times New Roman" w:cs="Times New Roman"/>
          <w:sz w:val="28"/>
          <w:szCs w:val="28"/>
          <w:lang w:val="kk-KZ"/>
        </w:rPr>
        <w:t>С</w:t>
      </w:r>
      <w:r>
        <w:rPr>
          <w:rFonts w:ascii="Times New Roman" w:hAnsi="Times New Roman" w:cs="Times New Roman"/>
          <w:sz w:val="28"/>
          <w:szCs w:val="28"/>
          <w:lang w:val="kk-KZ"/>
        </w:rPr>
        <w:t>.</w:t>
      </w:r>
    </w:p>
    <w:p w14:paraId="6034BC60" w14:textId="77777777" w:rsidR="00B607FF" w:rsidRDefault="00B607FF" w:rsidP="00D024B1">
      <w:pPr>
        <w:spacing w:after="0"/>
        <w:jc w:val="both"/>
        <w:rPr>
          <w:rFonts w:ascii="Times New Roman" w:hAnsi="Times New Roman" w:cs="Times New Roman"/>
          <w:sz w:val="28"/>
          <w:szCs w:val="28"/>
          <w:lang w:val="kk-KZ"/>
        </w:rPr>
      </w:pPr>
    </w:p>
    <w:p w14:paraId="6034BC61" w14:textId="77777777" w:rsidR="00B607FF" w:rsidRDefault="00B607FF" w:rsidP="00B607FF">
      <w:pPr>
        <w:spacing w:after="0"/>
        <w:ind w:firstLine="567"/>
        <w:jc w:val="both"/>
        <w:rPr>
          <w:rFonts w:ascii="Times New Roman" w:hAnsi="Times New Roman" w:cs="Times New Roman"/>
          <w:sz w:val="28"/>
          <w:szCs w:val="28"/>
          <w:lang w:val="kk-KZ"/>
        </w:rPr>
      </w:pPr>
    </w:p>
    <w:p w14:paraId="6034BC65" w14:textId="77777777" w:rsidR="00E2035A" w:rsidRPr="00F8649C" w:rsidRDefault="00E2035A" w:rsidP="00E2035A">
      <w:pPr>
        <w:ind w:firstLine="567"/>
        <w:jc w:val="both"/>
        <w:rPr>
          <w:sz w:val="28"/>
          <w:szCs w:val="28"/>
        </w:rPr>
      </w:pPr>
    </w:p>
    <w:p w14:paraId="6034BC66" w14:textId="77777777" w:rsidR="00E2035A" w:rsidRPr="00F8649C" w:rsidRDefault="00E2035A" w:rsidP="00E2035A">
      <w:pPr>
        <w:ind w:firstLine="567"/>
        <w:jc w:val="both"/>
        <w:rPr>
          <w:b/>
          <w:bCs/>
          <w:sz w:val="28"/>
          <w:szCs w:val="28"/>
          <w:lang w:val="kk-KZ" w:eastAsia="ko-KR"/>
        </w:rPr>
      </w:pPr>
    </w:p>
    <w:p w14:paraId="6034BC67" w14:textId="77777777" w:rsidR="00E2035A" w:rsidRPr="00F8649C" w:rsidRDefault="00E2035A" w:rsidP="00E2035A">
      <w:pPr>
        <w:ind w:firstLine="567"/>
        <w:jc w:val="both"/>
        <w:rPr>
          <w:b/>
          <w:bCs/>
          <w:sz w:val="28"/>
          <w:szCs w:val="28"/>
          <w:lang w:val="kk-KZ" w:eastAsia="ko-KR"/>
        </w:rPr>
      </w:pPr>
    </w:p>
    <w:p w14:paraId="6034BC68" w14:textId="77777777" w:rsidR="00E2035A" w:rsidRPr="00F8649C" w:rsidRDefault="00E2035A" w:rsidP="00E2035A">
      <w:pPr>
        <w:ind w:firstLine="567"/>
        <w:jc w:val="both"/>
        <w:rPr>
          <w:b/>
          <w:bCs/>
          <w:sz w:val="28"/>
          <w:szCs w:val="28"/>
          <w:lang w:eastAsia="ko-KR"/>
        </w:rPr>
      </w:pPr>
    </w:p>
    <w:p w14:paraId="6034BC69" w14:textId="77777777" w:rsidR="00E2035A" w:rsidRDefault="00E2035A" w:rsidP="00E2035A">
      <w:pPr>
        <w:jc w:val="center"/>
        <w:rPr>
          <w:b/>
          <w:bCs/>
          <w:sz w:val="28"/>
          <w:szCs w:val="28"/>
          <w:lang w:val="kk-KZ" w:eastAsia="ko-KR"/>
        </w:rPr>
      </w:pPr>
    </w:p>
    <w:p w14:paraId="6034BC6A" w14:textId="77777777" w:rsidR="00E2035A" w:rsidRDefault="00E2035A" w:rsidP="00E2035A">
      <w:pPr>
        <w:jc w:val="center"/>
        <w:rPr>
          <w:b/>
          <w:bCs/>
          <w:sz w:val="28"/>
          <w:szCs w:val="28"/>
          <w:lang w:val="kk-KZ" w:eastAsia="ko-KR"/>
        </w:rPr>
      </w:pPr>
    </w:p>
    <w:p w14:paraId="6034BC6B" w14:textId="77777777" w:rsidR="00E2035A" w:rsidRDefault="00E2035A" w:rsidP="00E2035A">
      <w:pPr>
        <w:jc w:val="center"/>
        <w:rPr>
          <w:b/>
          <w:bCs/>
          <w:sz w:val="28"/>
          <w:szCs w:val="28"/>
          <w:lang w:val="kk-KZ" w:eastAsia="ko-KR"/>
        </w:rPr>
      </w:pPr>
    </w:p>
    <w:p w14:paraId="6034BC6C" w14:textId="77777777" w:rsidR="00E2035A" w:rsidRDefault="00E2035A" w:rsidP="00E2035A">
      <w:pPr>
        <w:jc w:val="center"/>
        <w:rPr>
          <w:b/>
          <w:bCs/>
          <w:sz w:val="28"/>
          <w:szCs w:val="28"/>
          <w:lang w:val="kk-KZ" w:eastAsia="ko-KR"/>
        </w:rPr>
      </w:pPr>
    </w:p>
    <w:p w14:paraId="6034BC6D" w14:textId="77777777" w:rsidR="00B607FF" w:rsidRDefault="00B607FF" w:rsidP="00E2035A">
      <w:pPr>
        <w:jc w:val="center"/>
        <w:rPr>
          <w:b/>
          <w:bCs/>
          <w:sz w:val="28"/>
          <w:szCs w:val="28"/>
          <w:lang w:val="kk-KZ" w:eastAsia="ko-KR"/>
        </w:rPr>
      </w:pPr>
    </w:p>
    <w:p w14:paraId="6034BC6E" w14:textId="77777777" w:rsidR="00B607FF" w:rsidRDefault="00B607FF" w:rsidP="00E2035A">
      <w:pPr>
        <w:jc w:val="center"/>
        <w:rPr>
          <w:b/>
          <w:bCs/>
          <w:sz w:val="28"/>
          <w:szCs w:val="28"/>
          <w:lang w:val="kk-KZ" w:eastAsia="ko-KR"/>
        </w:rPr>
      </w:pPr>
    </w:p>
    <w:p w14:paraId="6034BC6F" w14:textId="77777777" w:rsidR="00E2035A" w:rsidRDefault="00E2035A" w:rsidP="00E2035A">
      <w:pPr>
        <w:jc w:val="center"/>
        <w:rPr>
          <w:b/>
          <w:bCs/>
          <w:sz w:val="28"/>
          <w:szCs w:val="28"/>
          <w:lang w:val="kk-KZ" w:eastAsia="ko-KR"/>
        </w:rPr>
      </w:pPr>
    </w:p>
    <w:p w14:paraId="6034BC70" w14:textId="77777777" w:rsidR="00E42D36" w:rsidRDefault="00E42D36" w:rsidP="00E2035A">
      <w:pPr>
        <w:jc w:val="center"/>
        <w:rPr>
          <w:b/>
          <w:bCs/>
          <w:sz w:val="28"/>
          <w:szCs w:val="28"/>
          <w:lang w:val="kk-KZ" w:eastAsia="ko-KR"/>
        </w:rPr>
      </w:pPr>
    </w:p>
    <w:p w14:paraId="35A38ABE" w14:textId="77777777" w:rsidR="00D024B1" w:rsidRDefault="00D024B1" w:rsidP="00E2035A">
      <w:pPr>
        <w:jc w:val="center"/>
        <w:rPr>
          <w:b/>
          <w:bCs/>
          <w:sz w:val="28"/>
          <w:szCs w:val="28"/>
          <w:lang w:val="kk-KZ" w:eastAsia="ko-KR"/>
        </w:rPr>
      </w:pPr>
    </w:p>
    <w:p w14:paraId="69F4077C" w14:textId="77777777" w:rsidR="00D024B1" w:rsidRDefault="00D024B1" w:rsidP="00E2035A">
      <w:pPr>
        <w:jc w:val="center"/>
        <w:rPr>
          <w:b/>
          <w:bCs/>
          <w:sz w:val="28"/>
          <w:szCs w:val="28"/>
          <w:lang w:val="kk-KZ" w:eastAsia="ko-KR"/>
        </w:rPr>
      </w:pPr>
    </w:p>
    <w:p w14:paraId="122A6C5D" w14:textId="77777777" w:rsidR="00587981" w:rsidRDefault="00587981" w:rsidP="00E2035A">
      <w:pPr>
        <w:jc w:val="center"/>
        <w:rPr>
          <w:b/>
          <w:bCs/>
          <w:sz w:val="28"/>
          <w:szCs w:val="28"/>
          <w:lang w:val="kk-KZ" w:eastAsia="ko-KR"/>
        </w:rPr>
      </w:pPr>
    </w:p>
    <w:p w14:paraId="148D3626" w14:textId="77777777" w:rsidR="00587981" w:rsidRDefault="00587981" w:rsidP="00E2035A">
      <w:pPr>
        <w:jc w:val="center"/>
        <w:rPr>
          <w:b/>
          <w:bCs/>
          <w:sz w:val="28"/>
          <w:szCs w:val="28"/>
          <w:lang w:val="kk-KZ" w:eastAsia="ko-KR"/>
        </w:rPr>
      </w:pPr>
    </w:p>
    <w:p w14:paraId="59C0FB7C" w14:textId="77777777" w:rsidR="00587981" w:rsidRDefault="00587981" w:rsidP="00E2035A">
      <w:pPr>
        <w:jc w:val="center"/>
        <w:rPr>
          <w:b/>
          <w:bCs/>
          <w:sz w:val="28"/>
          <w:szCs w:val="28"/>
          <w:lang w:val="kk-KZ" w:eastAsia="ko-KR"/>
        </w:rPr>
      </w:pPr>
    </w:p>
    <w:p w14:paraId="33E5DD4D" w14:textId="77777777" w:rsidR="00D024B1" w:rsidRDefault="00D024B1" w:rsidP="00E2035A">
      <w:pPr>
        <w:jc w:val="center"/>
        <w:rPr>
          <w:b/>
          <w:bCs/>
          <w:sz w:val="28"/>
          <w:szCs w:val="28"/>
          <w:lang w:val="kk-KZ" w:eastAsia="ko-KR"/>
        </w:rPr>
      </w:pPr>
    </w:p>
    <w:p w14:paraId="6574FABA" w14:textId="77777777" w:rsidR="00D024B1" w:rsidRDefault="00D024B1" w:rsidP="00E2035A">
      <w:pPr>
        <w:jc w:val="center"/>
        <w:rPr>
          <w:b/>
          <w:bCs/>
          <w:sz w:val="28"/>
          <w:szCs w:val="28"/>
          <w:lang w:val="kk-KZ" w:eastAsia="ko-KR"/>
        </w:rPr>
      </w:pPr>
    </w:p>
    <w:p w14:paraId="6034BC71" w14:textId="77777777" w:rsidR="00E2035A" w:rsidRDefault="00E2035A" w:rsidP="00E2035A">
      <w:pPr>
        <w:ind w:firstLine="567"/>
        <w:jc w:val="center"/>
        <w:rPr>
          <w:rFonts w:ascii="Times New Roman" w:hAnsi="Times New Roman" w:cs="Times New Roman"/>
          <w:b/>
          <w:sz w:val="28"/>
          <w:szCs w:val="28"/>
          <w:lang w:val="kk-KZ"/>
        </w:rPr>
      </w:pPr>
      <w:r w:rsidRPr="006D3801">
        <w:rPr>
          <w:rFonts w:ascii="Times New Roman" w:hAnsi="Times New Roman" w:cs="Times New Roman"/>
          <w:b/>
          <w:sz w:val="28"/>
          <w:szCs w:val="28"/>
          <w:lang w:val="kk-KZ"/>
        </w:rPr>
        <w:lastRenderedPageBreak/>
        <w:t>ВВЕДЕНИЕ</w:t>
      </w:r>
    </w:p>
    <w:p w14:paraId="6034BC72" w14:textId="2EAAE106" w:rsidR="007C2529" w:rsidRDefault="00E42D36" w:rsidP="00E42D36">
      <w:pPr>
        <w:spacing w:after="0" w:line="240" w:lineRule="auto"/>
        <w:ind w:firstLine="567"/>
        <w:jc w:val="both"/>
        <w:rPr>
          <w:rFonts w:ascii="Times New Roman" w:hAnsi="Times New Roman" w:cs="Times New Roman"/>
          <w:sz w:val="28"/>
          <w:szCs w:val="28"/>
        </w:rPr>
      </w:pPr>
      <w:r w:rsidRPr="00E42D36">
        <w:rPr>
          <w:rFonts w:ascii="Times New Roman" w:hAnsi="Times New Roman" w:cs="Times New Roman"/>
          <w:sz w:val="28"/>
          <w:szCs w:val="28"/>
        </w:rPr>
        <w:t>В рамках курса «</w:t>
      </w:r>
      <w:r w:rsidR="00F50726" w:rsidRPr="00F50726">
        <w:rPr>
          <w:rFonts w:ascii="Times New Roman" w:hAnsi="Times New Roman" w:cs="Times New Roman"/>
          <w:b/>
          <w:bCs/>
          <w:sz w:val="28"/>
          <w:szCs w:val="28"/>
          <w:shd w:val="clear" w:color="auto" w:fill="FFFFFF"/>
        </w:rPr>
        <w:t>Конституционный процесс</w:t>
      </w:r>
      <w:r w:rsidRPr="00E42D36">
        <w:rPr>
          <w:rFonts w:ascii="Times New Roman" w:hAnsi="Times New Roman" w:cs="Times New Roman"/>
          <w:sz w:val="28"/>
          <w:szCs w:val="28"/>
        </w:rPr>
        <w:t>» рассматриваются основные</w:t>
      </w:r>
      <w:r w:rsidR="007C2529">
        <w:rPr>
          <w:rFonts w:ascii="Times New Roman" w:hAnsi="Times New Roman" w:cs="Times New Roman"/>
          <w:sz w:val="28"/>
          <w:szCs w:val="28"/>
        </w:rPr>
        <w:t xml:space="preserve"> теоретические, исторические и законодательные основы всех видов конституционного процесса в РК</w:t>
      </w:r>
      <w:r w:rsidRPr="00E42D36">
        <w:rPr>
          <w:rFonts w:ascii="Times New Roman" w:hAnsi="Times New Roman" w:cs="Times New Roman"/>
          <w:sz w:val="28"/>
          <w:szCs w:val="28"/>
        </w:rPr>
        <w:t>. Обучающиеся знакомятся с</w:t>
      </w:r>
      <w:r w:rsidR="007C2529">
        <w:rPr>
          <w:rFonts w:ascii="Times New Roman" w:hAnsi="Times New Roman" w:cs="Times New Roman"/>
          <w:sz w:val="28"/>
          <w:szCs w:val="28"/>
        </w:rPr>
        <w:t xml:space="preserve"> сущностью, спецификой и составными</w:t>
      </w:r>
      <w:r w:rsidR="007C2529" w:rsidRPr="007C2529">
        <w:rPr>
          <w:rFonts w:ascii="Times New Roman" w:hAnsi="Times New Roman" w:cs="Times New Roman"/>
          <w:sz w:val="28"/>
          <w:szCs w:val="28"/>
        </w:rPr>
        <w:t xml:space="preserve"> элемент</w:t>
      </w:r>
      <w:r w:rsidR="007C2529">
        <w:rPr>
          <w:rFonts w:ascii="Times New Roman" w:hAnsi="Times New Roman" w:cs="Times New Roman"/>
          <w:sz w:val="28"/>
          <w:szCs w:val="28"/>
        </w:rPr>
        <w:t>ами</w:t>
      </w:r>
      <w:r w:rsidR="007C2529" w:rsidRPr="007C2529">
        <w:rPr>
          <w:rFonts w:ascii="Times New Roman" w:hAnsi="Times New Roman" w:cs="Times New Roman"/>
          <w:sz w:val="28"/>
          <w:szCs w:val="28"/>
        </w:rPr>
        <w:t xml:space="preserve"> конституционного процесса в РК, его рол</w:t>
      </w:r>
      <w:r w:rsidR="007C2529">
        <w:rPr>
          <w:rFonts w:ascii="Times New Roman" w:hAnsi="Times New Roman" w:cs="Times New Roman"/>
          <w:sz w:val="28"/>
          <w:szCs w:val="28"/>
        </w:rPr>
        <w:t>ью</w:t>
      </w:r>
      <w:r w:rsidR="007C2529" w:rsidRPr="007C2529">
        <w:rPr>
          <w:rFonts w:ascii="Times New Roman" w:hAnsi="Times New Roman" w:cs="Times New Roman"/>
          <w:sz w:val="28"/>
          <w:szCs w:val="28"/>
        </w:rPr>
        <w:t xml:space="preserve"> для эффективного функционирования всего государственного механизма</w:t>
      </w:r>
      <w:r w:rsidR="007C2529">
        <w:rPr>
          <w:rFonts w:ascii="Times New Roman" w:hAnsi="Times New Roman" w:cs="Times New Roman"/>
          <w:sz w:val="28"/>
          <w:szCs w:val="28"/>
        </w:rPr>
        <w:t xml:space="preserve">. </w:t>
      </w:r>
      <w:r w:rsidRPr="00E42D36">
        <w:rPr>
          <w:rFonts w:ascii="Times New Roman" w:hAnsi="Times New Roman" w:cs="Times New Roman"/>
          <w:sz w:val="28"/>
          <w:szCs w:val="28"/>
        </w:rPr>
        <w:t>Раскрываются</w:t>
      </w:r>
      <w:r w:rsidR="007C2529">
        <w:rPr>
          <w:rFonts w:ascii="Times New Roman" w:hAnsi="Times New Roman" w:cs="Times New Roman"/>
          <w:sz w:val="28"/>
          <w:szCs w:val="28"/>
        </w:rPr>
        <w:t xml:space="preserve"> основы</w:t>
      </w:r>
      <w:r w:rsidR="007C2529" w:rsidRPr="007C2529">
        <w:rPr>
          <w:rFonts w:ascii="Times New Roman" w:hAnsi="Times New Roman" w:cs="Times New Roman"/>
          <w:sz w:val="28"/>
          <w:szCs w:val="28"/>
        </w:rPr>
        <w:t xml:space="preserve"> избирательного права на основе анализа современного избирательного законодательства</w:t>
      </w:r>
      <w:r w:rsidR="007C2529">
        <w:rPr>
          <w:rFonts w:ascii="Times New Roman" w:hAnsi="Times New Roman" w:cs="Times New Roman"/>
          <w:sz w:val="28"/>
          <w:szCs w:val="28"/>
        </w:rPr>
        <w:t>,</w:t>
      </w:r>
      <w:r w:rsidR="007C2529" w:rsidRPr="007C2529">
        <w:rPr>
          <w:rFonts w:ascii="Times New Roman" w:hAnsi="Times New Roman" w:cs="Times New Roman"/>
          <w:sz w:val="28"/>
          <w:szCs w:val="28"/>
        </w:rPr>
        <w:t xml:space="preserve"> </w:t>
      </w:r>
      <w:r w:rsidR="007C2529">
        <w:rPr>
          <w:rFonts w:ascii="Times New Roman" w:hAnsi="Times New Roman" w:cs="Times New Roman"/>
          <w:sz w:val="28"/>
          <w:szCs w:val="28"/>
        </w:rPr>
        <w:t xml:space="preserve">порядок </w:t>
      </w:r>
      <w:r w:rsidR="007C2529" w:rsidRPr="007C2529">
        <w:rPr>
          <w:rFonts w:ascii="Times New Roman" w:hAnsi="Times New Roman" w:cs="Times New Roman"/>
          <w:sz w:val="28"/>
          <w:szCs w:val="28"/>
        </w:rPr>
        <w:t>выдвижения кандидатов в Президенты и депутаты</w:t>
      </w:r>
      <w:r w:rsidRPr="00E42D36">
        <w:rPr>
          <w:rFonts w:ascii="Times New Roman" w:hAnsi="Times New Roman" w:cs="Times New Roman"/>
          <w:sz w:val="28"/>
          <w:szCs w:val="28"/>
        </w:rPr>
        <w:t xml:space="preserve">. </w:t>
      </w:r>
      <w:r w:rsidR="007C2529">
        <w:rPr>
          <w:rFonts w:ascii="Times New Roman" w:hAnsi="Times New Roman" w:cs="Times New Roman"/>
          <w:sz w:val="28"/>
          <w:szCs w:val="28"/>
        </w:rPr>
        <w:t xml:space="preserve">Исследуется </w:t>
      </w:r>
      <w:proofErr w:type="spellStart"/>
      <w:r w:rsidR="007C2529" w:rsidRPr="007C2529">
        <w:rPr>
          <w:rFonts w:ascii="Times New Roman" w:hAnsi="Times New Roman" w:cs="Times New Roman"/>
          <w:sz w:val="28"/>
          <w:szCs w:val="28"/>
        </w:rPr>
        <w:t>референдумный</w:t>
      </w:r>
      <w:proofErr w:type="spellEnd"/>
      <w:r w:rsidR="007C2529" w:rsidRPr="007C2529">
        <w:rPr>
          <w:rFonts w:ascii="Times New Roman" w:hAnsi="Times New Roman" w:cs="Times New Roman"/>
          <w:sz w:val="28"/>
          <w:szCs w:val="28"/>
        </w:rPr>
        <w:t xml:space="preserve"> процесс как составной элемент конституционного процесса в РК на основе анализа новейшего законодательства о республиканском референдуме для умения принять участие в работе по его организации, проведению и подведению итогов</w:t>
      </w:r>
      <w:r w:rsidR="007C2529">
        <w:rPr>
          <w:rFonts w:ascii="Times New Roman" w:hAnsi="Times New Roman" w:cs="Times New Roman"/>
          <w:sz w:val="28"/>
          <w:szCs w:val="28"/>
        </w:rPr>
        <w:t xml:space="preserve">. Особое внимание уделяется изучению </w:t>
      </w:r>
      <w:r w:rsidR="007C2529" w:rsidRPr="007C2529">
        <w:rPr>
          <w:rFonts w:ascii="Times New Roman" w:hAnsi="Times New Roman" w:cs="Times New Roman"/>
          <w:sz w:val="28"/>
          <w:szCs w:val="28"/>
        </w:rPr>
        <w:t xml:space="preserve">специфики и особенностей законодательного процесса на основе раскрытия основных тенденций совершенствования стадий законодательного процесса в актах новейшего законодательства для </w:t>
      </w:r>
      <w:r w:rsidR="007C2529">
        <w:rPr>
          <w:rFonts w:ascii="Times New Roman" w:hAnsi="Times New Roman" w:cs="Times New Roman"/>
          <w:sz w:val="28"/>
          <w:szCs w:val="28"/>
        </w:rPr>
        <w:t xml:space="preserve">понимания </w:t>
      </w:r>
      <w:r w:rsidR="007C2529" w:rsidRPr="007C2529">
        <w:rPr>
          <w:rFonts w:ascii="Times New Roman" w:hAnsi="Times New Roman" w:cs="Times New Roman"/>
          <w:sz w:val="28"/>
          <w:szCs w:val="28"/>
        </w:rPr>
        <w:t>актов, принимаемых Парламентом РК и определения роли и значения депутатов Парламента в разработке законопроектов и принятии законов</w:t>
      </w:r>
      <w:r w:rsidR="007C2529">
        <w:rPr>
          <w:rFonts w:ascii="Times New Roman" w:hAnsi="Times New Roman" w:cs="Times New Roman"/>
          <w:sz w:val="28"/>
          <w:szCs w:val="28"/>
        </w:rPr>
        <w:t>.</w:t>
      </w:r>
      <w:r w:rsidR="007C2529" w:rsidRPr="007C2529">
        <w:rPr>
          <w:rFonts w:ascii="Times New Roman" w:hAnsi="Times New Roman" w:cs="Times New Roman"/>
          <w:sz w:val="28"/>
          <w:szCs w:val="28"/>
        </w:rPr>
        <w:t xml:space="preserve"> </w:t>
      </w:r>
      <w:r w:rsidR="007C2529">
        <w:rPr>
          <w:rFonts w:ascii="Times New Roman" w:hAnsi="Times New Roman" w:cs="Times New Roman"/>
          <w:sz w:val="28"/>
          <w:szCs w:val="28"/>
        </w:rPr>
        <w:t>В курсе изучается специфика</w:t>
      </w:r>
      <w:r w:rsidR="007C2529" w:rsidRPr="007C2529">
        <w:rPr>
          <w:rFonts w:ascii="Times New Roman" w:hAnsi="Times New Roman" w:cs="Times New Roman"/>
          <w:sz w:val="28"/>
          <w:szCs w:val="28"/>
        </w:rPr>
        <w:t xml:space="preserve"> и основные тенденции развития конституционного производства в РК на основе анализа порядка рассмотрения конкретных дел в Конституционном Совете РК для умения совершенствовать механизм защиты прав и свобод граждан РК</w:t>
      </w:r>
      <w:r w:rsidR="007C2529">
        <w:rPr>
          <w:rFonts w:ascii="Times New Roman" w:hAnsi="Times New Roman" w:cs="Times New Roman"/>
          <w:sz w:val="28"/>
          <w:szCs w:val="28"/>
        </w:rPr>
        <w:t xml:space="preserve">. </w:t>
      </w:r>
      <w:r w:rsidRPr="00E42D36">
        <w:rPr>
          <w:rFonts w:ascii="Times New Roman" w:hAnsi="Times New Roman" w:cs="Times New Roman"/>
          <w:sz w:val="28"/>
          <w:szCs w:val="28"/>
        </w:rPr>
        <w:t xml:space="preserve">Курс рассчитан на </w:t>
      </w:r>
      <w:r w:rsidR="00C03590">
        <w:rPr>
          <w:rFonts w:ascii="Times New Roman" w:hAnsi="Times New Roman" w:cs="Times New Roman"/>
          <w:sz w:val="28"/>
          <w:szCs w:val="28"/>
        </w:rPr>
        <w:t>бакалавров</w:t>
      </w:r>
      <w:r w:rsidR="007C2529">
        <w:rPr>
          <w:rFonts w:ascii="Times New Roman" w:hAnsi="Times New Roman" w:cs="Times New Roman"/>
          <w:sz w:val="28"/>
          <w:szCs w:val="28"/>
        </w:rPr>
        <w:t>.</w:t>
      </w:r>
    </w:p>
    <w:p w14:paraId="6034BC73" w14:textId="77777777" w:rsidR="00E42D36" w:rsidRPr="00E42D36" w:rsidRDefault="00E42D36" w:rsidP="00E42D36">
      <w:pPr>
        <w:spacing w:after="0" w:line="240" w:lineRule="auto"/>
        <w:ind w:firstLine="567"/>
        <w:jc w:val="both"/>
        <w:rPr>
          <w:rFonts w:ascii="Times New Roman" w:hAnsi="Times New Roman" w:cs="Times New Roman"/>
          <w:sz w:val="28"/>
          <w:szCs w:val="28"/>
        </w:rPr>
      </w:pPr>
      <w:r w:rsidRPr="00E42D36">
        <w:rPr>
          <w:rFonts w:ascii="Times New Roman" w:hAnsi="Times New Roman" w:cs="Times New Roman"/>
          <w:sz w:val="28"/>
          <w:szCs w:val="28"/>
        </w:rPr>
        <w:t>Цель курса: сформировать необходимые знания, навыки и уме</w:t>
      </w:r>
      <w:r w:rsidR="007C2529">
        <w:rPr>
          <w:rFonts w:ascii="Times New Roman" w:hAnsi="Times New Roman" w:cs="Times New Roman"/>
          <w:sz w:val="28"/>
          <w:szCs w:val="28"/>
        </w:rPr>
        <w:t>ния в части проведения правовых исследований теории и применения законодательства в сфере конституционного процесса</w:t>
      </w:r>
      <w:r w:rsidRPr="00E42D36">
        <w:rPr>
          <w:rFonts w:ascii="Times New Roman" w:hAnsi="Times New Roman" w:cs="Times New Roman"/>
          <w:sz w:val="28"/>
          <w:szCs w:val="28"/>
        </w:rPr>
        <w:t>.</w:t>
      </w:r>
    </w:p>
    <w:p w14:paraId="6034BC74" w14:textId="440D2799"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Итоговый экзамен по дисциплине</w:t>
      </w:r>
      <w:r>
        <w:rPr>
          <w:rFonts w:ascii="Times New Roman" w:hAnsi="Times New Roman" w:cs="Times New Roman"/>
          <w:sz w:val="28"/>
          <w:szCs w:val="28"/>
        </w:rPr>
        <w:t xml:space="preserve"> </w:t>
      </w:r>
      <w:r w:rsidRPr="00E42D36">
        <w:rPr>
          <w:rFonts w:ascii="Times New Roman" w:hAnsi="Times New Roman" w:cs="Times New Roman"/>
          <w:sz w:val="28"/>
          <w:szCs w:val="28"/>
        </w:rPr>
        <w:t>«</w:t>
      </w:r>
      <w:r w:rsidR="00F50726" w:rsidRPr="00F50726">
        <w:rPr>
          <w:rFonts w:ascii="Times New Roman" w:hAnsi="Times New Roman" w:cs="Times New Roman"/>
          <w:b/>
          <w:bCs/>
          <w:sz w:val="28"/>
          <w:szCs w:val="28"/>
          <w:shd w:val="clear" w:color="auto" w:fill="FFFFFF"/>
        </w:rPr>
        <w:t>Конституционный процесс</w:t>
      </w:r>
      <w:r>
        <w:rPr>
          <w:rFonts w:ascii="Times New Roman" w:hAnsi="Times New Roman" w:cs="Times New Roman"/>
          <w:sz w:val="28"/>
          <w:szCs w:val="28"/>
        </w:rPr>
        <w:t>»</w:t>
      </w:r>
      <w:r w:rsidRPr="0002283D">
        <w:rPr>
          <w:rFonts w:ascii="Times New Roman" w:hAnsi="Times New Roman" w:cs="Times New Roman"/>
          <w:sz w:val="28"/>
          <w:szCs w:val="28"/>
        </w:rPr>
        <w:t xml:space="preserve"> для обучающихся очного отделения будет проходить в </w:t>
      </w:r>
      <w:r w:rsidR="00E16631">
        <w:rPr>
          <w:rFonts w:ascii="Times New Roman" w:hAnsi="Times New Roman" w:cs="Times New Roman"/>
          <w:sz w:val="28"/>
          <w:szCs w:val="28"/>
        </w:rPr>
        <w:t>письменной</w:t>
      </w:r>
      <w:r w:rsidRPr="0002283D">
        <w:rPr>
          <w:rFonts w:ascii="Times New Roman" w:hAnsi="Times New Roman" w:cs="Times New Roman"/>
          <w:sz w:val="28"/>
          <w:szCs w:val="28"/>
        </w:rPr>
        <w:t xml:space="preserve"> форме в аудитории по расписанию. </w:t>
      </w:r>
    </w:p>
    <w:p w14:paraId="6034BC75" w14:textId="77777777" w:rsidR="0002283D" w:rsidRDefault="0002283D" w:rsidP="0002283D">
      <w:pPr>
        <w:spacing w:after="0" w:line="240" w:lineRule="auto"/>
        <w:ind w:firstLine="567"/>
        <w:jc w:val="both"/>
        <w:rPr>
          <w:rFonts w:ascii="Times New Roman" w:hAnsi="Times New Roman" w:cs="Times New Roman"/>
          <w:b/>
          <w:bCs/>
          <w:sz w:val="28"/>
          <w:szCs w:val="28"/>
        </w:rPr>
      </w:pPr>
    </w:p>
    <w:p w14:paraId="5614F5BC" w14:textId="233DBBD9" w:rsidR="005832D8" w:rsidRDefault="0002283D" w:rsidP="00B4054A">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Описание форм проведения итогового контроля (экзамена). </w:t>
      </w:r>
    </w:p>
    <w:p w14:paraId="75990524" w14:textId="77777777" w:rsidR="00B4054A" w:rsidRPr="00B4054A" w:rsidRDefault="00B4054A" w:rsidP="00B4054A">
      <w:pPr>
        <w:spacing w:after="0" w:line="240" w:lineRule="auto"/>
        <w:ind w:firstLine="567"/>
        <w:jc w:val="both"/>
        <w:rPr>
          <w:rFonts w:ascii="Times New Roman" w:hAnsi="Times New Roman" w:cs="Times New Roman"/>
          <w:sz w:val="28"/>
          <w:szCs w:val="28"/>
        </w:rPr>
      </w:pPr>
    </w:p>
    <w:p w14:paraId="7D2420D5" w14:textId="4EE22A8B"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Итоговый экзамен по данному курсу «</w:t>
      </w:r>
      <w:r w:rsidR="00C03AE7" w:rsidRPr="00F50726">
        <w:rPr>
          <w:rFonts w:ascii="Times New Roman" w:hAnsi="Times New Roman" w:cs="Times New Roman"/>
          <w:b/>
          <w:bCs/>
          <w:sz w:val="28"/>
          <w:szCs w:val="28"/>
          <w:shd w:val="clear" w:color="auto" w:fill="FFFFFF"/>
        </w:rPr>
        <w:t>Конституционный процесс</w:t>
      </w:r>
      <w:r w:rsidRPr="00E16631">
        <w:rPr>
          <w:rFonts w:ascii="Times New Roman" w:hAnsi="Times New Roman" w:cs="Times New Roman"/>
          <w:sz w:val="28"/>
          <w:szCs w:val="28"/>
        </w:rPr>
        <w:t xml:space="preserve">» проводится: </w:t>
      </w:r>
    </w:p>
    <w:p w14:paraId="6E0C8F07"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Письменно - ответы на вопросы.</w:t>
      </w:r>
    </w:p>
    <w:p w14:paraId="72D7DEED"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 xml:space="preserve"> Формат экзамена - синхронный. </w:t>
      </w:r>
    </w:p>
    <w:p w14:paraId="5E900CC7"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 xml:space="preserve"> Письменный экзамен </w:t>
      </w:r>
      <w:proofErr w:type="gramStart"/>
      <w:r w:rsidRPr="00E16631">
        <w:rPr>
          <w:rFonts w:ascii="Times New Roman" w:hAnsi="Times New Roman" w:cs="Times New Roman"/>
          <w:sz w:val="28"/>
          <w:szCs w:val="28"/>
        </w:rPr>
        <w:t xml:space="preserve">проводится:  </w:t>
      </w:r>
      <w:proofErr w:type="spellStart"/>
      <w:r w:rsidRPr="00E16631">
        <w:rPr>
          <w:rFonts w:ascii="Times New Roman" w:hAnsi="Times New Roman" w:cs="Times New Roman"/>
          <w:sz w:val="28"/>
          <w:szCs w:val="28"/>
        </w:rPr>
        <w:t>о</w:t>
      </w:r>
      <w:proofErr w:type="gramEnd"/>
      <w:r w:rsidRPr="00E16631">
        <w:rPr>
          <w:rFonts w:ascii="Times New Roman" w:hAnsi="Times New Roman" w:cs="Times New Roman"/>
          <w:sz w:val="28"/>
          <w:szCs w:val="28"/>
        </w:rPr>
        <w:t>ff-line</w:t>
      </w:r>
      <w:proofErr w:type="spellEnd"/>
      <w:r w:rsidRPr="00E16631">
        <w:rPr>
          <w:rFonts w:ascii="Times New Roman" w:hAnsi="Times New Roman" w:cs="Times New Roman"/>
          <w:sz w:val="28"/>
          <w:szCs w:val="28"/>
        </w:rPr>
        <w:t xml:space="preserve"> </w:t>
      </w:r>
    </w:p>
    <w:p w14:paraId="574710AC"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 xml:space="preserve"> Контроль проведения экзамена: контроль прохождения экзамена в </w:t>
      </w:r>
      <w:proofErr w:type="spellStart"/>
      <w:r w:rsidRPr="00E16631">
        <w:rPr>
          <w:rFonts w:ascii="Times New Roman" w:hAnsi="Times New Roman" w:cs="Times New Roman"/>
          <w:sz w:val="28"/>
          <w:szCs w:val="28"/>
        </w:rPr>
        <w:t>off-line</w:t>
      </w:r>
      <w:proofErr w:type="spellEnd"/>
      <w:r w:rsidRPr="00E16631">
        <w:rPr>
          <w:rFonts w:ascii="Times New Roman" w:hAnsi="Times New Roman" w:cs="Times New Roman"/>
          <w:sz w:val="28"/>
          <w:szCs w:val="28"/>
        </w:rPr>
        <w:t xml:space="preserve"> режиме осуществляется дежурными преподавателями, не осуществлявшими преподавание данной дисциплины, видеокамерами с высоким разрешением и с записью звука установленными в аудитории.</w:t>
      </w:r>
    </w:p>
    <w:p w14:paraId="5C578347"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 xml:space="preserve"> Длительность: Каждому обучающемуся предоставляется 120 минут для письменного ответа на 3 сгенерированных вопроса экзаменационного билета.</w:t>
      </w:r>
    </w:p>
    <w:p w14:paraId="2454311B" w14:textId="77777777" w:rsidR="005832D8" w:rsidRPr="00E16631" w:rsidRDefault="005832D8" w:rsidP="00E16631">
      <w:pPr>
        <w:spacing w:after="0" w:line="240" w:lineRule="auto"/>
        <w:ind w:firstLine="567"/>
        <w:jc w:val="both"/>
        <w:rPr>
          <w:rFonts w:ascii="Times New Roman" w:hAnsi="Times New Roman" w:cs="Times New Roman"/>
          <w:sz w:val="28"/>
          <w:szCs w:val="28"/>
        </w:rPr>
      </w:pPr>
    </w:p>
    <w:p w14:paraId="4CECAB61" w14:textId="77777777" w:rsidR="005832D8" w:rsidRPr="00E16631" w:rsidRDefault="005832D8" w:rsidP="00E16631">
      <w:pPr>
        <w:spacing w:after="0" w:line="240" w:lineRule="auto"/>
        <w:ind w:firstLine="567"/>
        <w:jc w:val="both"/>
        <w:rPr>
          <w:rFonts w:ascii="Times New Roman" w:hAnsi="Times New Roman" w:cs="Times New Roman"/>
          <w:sz w:val="28"/>
          <w:szCs w:val="28"/>
        </w:rPr>
      </w:pPr>
      <w:proofErr w:type="spellStart"/>
      <w:r w:rsidRPr="00E16631">
        <w:rPr>
          <w:rFonts w:ascii="Times New Roman" w:hAnsi="Times New Roman" w:cs="Times New Roman"/>
          <w:sz w:val="28"/>
          <w:szCs w:val="28"/>
        </w:rPr>
        <w:lastRenderedPageBreak/>
        <w:t>Off-line</w:t>
      </w:r>
      <w:proofErr w:type="spellEnd"/>
      <w:r w:rsidRPr="00E16631">
        <w:rPr>
          <w:rFonts w:ascii="Times New Roman" w:hAnsi="Times New Roman" w:cs="Times New Roman"/>
          <w:sz w:val="28"/>
          <w:szCs w:val="28"/>
        </w:rPr>
        <w:t xml:space="preserve"> экзамен проводится по расписанию, которое заранее должно быть известно обучающимся и преподавателям. </w:t>
      </w:r>
    </w:p>
    <w:p w14:paraId="2E778886"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 xml:space="preserve">За 15 минут до начала </w:t>
      </w:r>
      <w:proofErr w:type="spellStart"/>
      <w:r w:rsidRPr="00E16631">
        <w:rPr>
          <w:rFonts w:ascii="Times New Roman" w:hAnsi="Times New Roman" w:cs="Times New Roman"/>
          <w:sz w:val="28"/>
          <w:szCs w:val="28"/>
        </w:rPr>
        <w:t>off-line</w:t>
      </w:r>
      <w:proofErr w:type="spellEnd"/>
      <w:r w:rsidRPr="00E16631">
        <w:rPr>
          <w:rFonts w:ascii="Times New Roman" w:hAnsi="Times New Roman" w:cs="Times New Roman"/>
          <w:sz w:val="28"/>
          <w:szCs w:val="28"/>
        </w:rPr>
        <w:t xml:space="preserve"> экзамена дежурный преподаватель рассаживает обучающихся. При этом заполняются явочные листы, в которых уже указано посадочное место каждого обучающегося. </w:t>
      </w:r>
    </w:p>
    <w:p w14:paraId="3ABD3FD1"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 xml:space="preserve"> Дежурный преподаватель осуществляет проверку личности обучающихся, явившихся на </w:t>
      </w:r>
      <w:proofErr w:type="spellStart"/>
      <w:r w:rsidRPr="00E16631">
        <w:rPr>
          <w:rFonts w:ascii="Times New Roman" w:hAnsi="Times New Roman" w:cs="Times New Roman"/>
          <w:sz w:val="28"/>
          <w:szCs w:val="28"/>
        </w:rPr>
        <w:t>off-line</w:t>
      </w:r>
      <w:proofErr w:type="spellEnd"/>
      <w:r w:rsidRPr="00E16631">
        <w:rPr>
          <w:rFonts w:ascii="Times New Roman" w:hAnsi="Times New Roman" w:cs="Times New Roman"/>
          <w:sz w:val="28"/>
          <w:szCs w:val="28"/>
        </w:rPr>
        <w:t xml:space="preserve"> экзамен по удостоверяющим документам (удостоверение личности).</w:t>
      </w:r>
    </w:p>
    <w:p w14:paraId="0946052D"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 xml:space="preserve">В случае явки на </w:t>
      </w:r>
      <w:proofErr w:type="spellStart"/>
      <w:r w:rsidRPr="00E16631">
        <w:rPr>
          <w:rFonts w:ascii="Times New Roman" w:hAnsi="Times New Roman" w:cs="Times New Roman"/>
          <w:sz w:val="28"/>
          <w:szCs w:val="28"/>
        </w:rPr>
        <w:t>off-line</w:t>
      </w:r>
      <w:proofErr w:type="spellEnd"/>
      <w:r w:rsidRPr="00E16631">
        <w:rPr>
          <w:rFonts w:ascii="Times New Roman" w:hAnsi="Times New Roman" w:cs="Times New Roman"/>
          <w:sz w:val="28"/>
          <w:szCs w:val="28"/>
        </w:rPr>
        <w:t xml:space="preserve"> экзамен подставного лица, дежурным преподавателем указывается в явочном листе неявка. </w:t>
      </w:r>
    </w:p>
    <w:p w14:paraId="5E41576D"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На экзамене обучающимся запрещается иметь при себе и/или использовать шпаргалки, сотовые телефоны, смарт-часы и др. технические и иные средства, которые могут быть использованы для несанкционированного доступа к вспомогательной информации, запрещается разговаривать с другими обучающимися и посторонними лицами, записывать ФИО и/или иные идентификационные в листах ответов.</w:t>
      </w:r>
    </w:p>
    <w:p w14:paraId="0BC3E6C3"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В случае нарушения данного правила, составляется соответствующий акт и выставляется оценка «F» (неудовлетворительно) за дисциплину. Акты обжалованию и апелляции не подлежат.</w:t>
      </w:r>
    </w:p>
    <w:p w14:paraId="75788B79"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В случае получения за экзамен оценки «FX» (25-49), можно на платной основе пересдать экзамен в период «</w:t>
      </w:r>
      <w:proofErr w:type="spellStart"/>
      <w:r w:rsidRPr="00E16631">
        <w:rPr>
          <w:rFonts w:ascii="Times New Roman" w:hAnsi="Times New Roman" w:cs="Times New Roman"/>
          <w:sz w:val="28"/>
          <w:szCs w:val="28"/>
        </w:rPr>
        <w:t>Incomplete</w:t>
      </w:r>
      <w:proofErr w:type="spellEnd"/>
      <w:r w:rsidRPr="00E16631">
        <w:rPr>
          <w:rFonts w:ascii="Times New Roman" w:hAnsi="Times New Roman" w:cs="Times New Roman"/>
          <w:sz w:val="28"/>
          <w:szCs w:val="28"/>
        </w:rPr>
        <w:t xml:space="preserve">» после окончания сессии. </w:t>
      </w:r>
    </w:p>
    <w:p w14:paraId="2C8B897C"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Пересдача экзамена с оценкой «FX» разрешается только один раз.</w:t>
      </w:r>
    </w:p>
    <w:p w14:paraId="00261C83"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Для пересдачи оценки «FX» - обучающийся подает заявку со своей страницы в системе «</w:t>
      </w:r>
      <w:proofErr w:type="spellStart"/>
      <w:r w:rsidRPr="00E16631">
        <w:rPr>
          <w:rFonts w:ascii="Times New Roman" w:hAnsi="Times New Roman" w:cs="Times New Roman"/>
          <w:sz w:val="28"/>
          <w:szCs w:val="28"/>
        </w:rPr>
        <w:t>Univer</w:t>
      </w:r>
      <w:proofErr w:type="spellEnd"/>
      <w:r w:rsidRPr="00E16631">
        <w:rPr>
          <w:rFonts w:ascii="Times New Roman" w:hAnsi="Times New Roman" w:cs="Times New Roman"/>
          <w:sz w:val="28"/>
          <w:szCs w:val="28"/>
        </w:rPr>
        <w:t xml:space="preserve">», производит оплату через банк и предоставляет квитанцию об оплате специалисту деканата для оформления договора и распоряжения на пересдачу оценки «FX».  </w:t>
      </w:r>
    </w:p>
    <w:p w14:paraId="5120857C" w14:textId="77777777" w:rsidR="005832D8" w:rsidRPr="00E16631" w:rsidRDefault="005832D8" w:rsidP="00E16631">
      <w:pPr>
        <w:spacing w:after="0" w:line="240" w:lineRule="auto"/>
        <w:ind w:firstLine="567"/>
        <w:jc w:val="both"/>
        <w:rPr>
          <w:rFonts w:ascii="Times New Roman" w:hAnsi="Times New Roman" w:cs="Times New Roman"/>
          <w:sz w:val="28"/>
          <w:szCs w:val="28"/>
        </w:rPr>
      </w:pPr>
    </w:p>
    <w:p w14:paraId="67ADD337" w14:textId="77777777" w:rsidR="005832D8" w:rsidRPr="00E16631" w:rsidRDefault="005832D8" w:rsidP="00E16631">
      <w:pPr>
        <w:spacing w:after="0" w:line="240" w:lineRule="auto"/>
        <w:ind w:firstLine="567"/>
        <w:jc w:val="both"/>
        <w:rPr>
          <w:rFonts w:ascii="Times New Roman" w:hAnsi="Times New Roman" w:cs="Times New Roman"/>
          <w:sz w:val="28"/>
          <w:szCs w:val="28"/>
        </w:rPr>
      </w:pPr>
      <w:r w:rsidRPr="00E16631">
        <w:rPr>
          <w:rFonts w:ascii="Times New Roman" w:hAnsi="Times New Roman" w:cs="Times New Roman"/>
          <w:sz w:val="28"/>
          <w:szCs w:val="28"/>
        </w:rPr>
        <w:t>Политика оценивания:</w:t>
      </w:r>
    </w:p>
    <w:p w14:paraId="128CE629" w14:textId="77777777" w:rsidR="005832D8" w:rsidRPr="00E16631" w:rsidRDefault="005832D8" w:rsidP="00E16631">
      <w:pPr>
        <w:spacing w:after="0" w:line="240" w:lineRule="auto"/>
        <w:ind w:firstLine="567"/>
        <w:jc w:val="both"/>
        <w:rPr>
          <w:rFonts w:ascii="Times New Roman" w:hAnsi="Times New Roman" w:cs="Times New Roman"/>
          <w:sz w:val="28"/>
          <w:szCs w:val="28"/>
        </w:rPr>
      </w:pPr>
      <w:proofErr w:type="spellStart"/>
      <w:r w:rsidRPr="00E16631">
        <w:rPr>
          <w:rFonts w:ascii="Times New Roman" w:hAnsi="Times New Roman" w:cs="Times New Roman"/>
          <w:sz w:val="28"/>
          <w:szCs w:val="28"/>
        </w:rPr>
        <w:t>Критериальное</w:t>
      </w:r>
      <w:proofErr w:type="spellEnd"/>
      <w:r w:rsidRPr="00E16631">
        <w:rPr>
          <w:rFonts w:ascii="Times New Roman" w:hAnsi="Times New Roman" w:cs="Times New Roman"/>
          <w:sz w:val="28"/>
          <w:szCs w:val="28"/>
        </w:rPr>
        <w:t xml:space="preserve"> оценивание: оценка результатов обучения в соответствии с дескрипторами, проверка </w:t>
      </w:r>
      <w:proofErr w:type="spellStart"/>
      <w:r w:rsidRPr="00E16631">
        <w:rPr>
          <w:rFonts w:ascii="Times New Roman" w:hAnsi="Times New Roman" w:cs="Times New Roman"/>
          <w:sz w:val="28"/>
          <w:szCs w:val="28"/>
        </w:rPr>
        <w:t>сформированности</w:t>
      </w:r>
      <w:proofErr w:type="spellEnd"/>
      <w:r w:rsidRPr="00E16631">
        <w:rPr>
          <w:rFonts w:ascii="Times New Roman" w:hAnsi="Times New Roman" w:cs="Times New Roman"/>
          <w:sz w:val="28"/>
          <w:szCs w:val="28"/>
        </w:rPr>
        <w:t xml:space="preserve"> компетенций (результатов обучения) на промежуточном контроле и экзаменах.</w:t>
      </w:r>
    </w:p>
    <w:p w14:paraId="42666C11" w14:textId="77777777" w:rsidR="005832D8" w:rsidRPr="00E16631" w:rsidRDefault="005832D8" w:rsidP="00E16631">
      <w:pPr>
        <w:spacing w:after="0" w:line="240" w:lineRule="auto"/>
        <w:ind w:firstLine="567"/>
        <w:jc w:val="both"/>
        <w:rPr>
          <w:rFonts w:ascii="Times New Roman" w:hAnsi="Times New Roman" w:cs="Times New Roman"/>
          <w:sz w:val="28"/>
          <w:szCs w:val="28"/>
        </w:rPr>
      </w:pPr>
      <w:proofErr w:type="spellStart"/>
      <w:r w:rsidRPr="00E16631">
        <w:rPr>
          <w:rFonts w:ascii="Times New Roman" w:hAnsi="Times New Roman" w:cs="Times New Roman"/>
          <w:sz w:val="28"/>
          <w:szCs w:val="28"/>
        </w:rPr>
        <w:t>Суммативное</w:t>
      </w:r>
      <w:proofErr w:type="spellEnd"/>
      <w:r w:rsidRPr="00E16631">
        <w:rPr>
          <w:rFonts w:ascii="Times New Roman" w:hAnsi="Times New Roman" w:cs="Times New Roman"/>
          <w:sz w:val="28"/>
          <w:szCs w:val="28"/>
        </w:rPr>
        <w:t xml:space="preserve"> оценивание: оценка активности и участия в работе в аудитории; выполнение задания, СРС (проект / кейс / программа/...) оценка.</w:t>
      </w:r>
    </w:p>
    <w:p w14:paraId="6E4C925A" w14:textId="77777777" w:rsidR="005832D8" w:rsidRPr="00E16631" w:rsidRDefault="005832D8" w:rsidP="00E16631">
      <w:pPr>
        <w:spacing w:after="0" w:line="240" w:lineRule="auto"/>
        <w:ind w:firstLine="567"/>
        <w:jc w:val="both"/>
        <w:rPr>
          <w:rFonts w:ascii="Times New Roman" w:hAnsi="Times New Roman" w:cs="Times New Roman"/>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145"/>
        <w:gridCol w:w="2165"/>
        <w:gridCol w:w="2907"/>
      </w:tblGrid>
      <w:tr w:rsidR="005832D8" w:rsidRPr="00E16631" w14:paraId="32D2C9B7" w14:textId="77777777" w:rsidTr="00C870BE">
        <w:trPr>
          <w:trHeight w:val="966"/>
        </w:trPr>
        <w:tc>
          <w:tcPr>
            <w:tcW w:w="2129" w:type="dxa"/>
          </w:tcPr>
          <w:p w14:paraId="0A978028"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Оценка</w:t>
            </w:r>
            <w:r w:rsidRPr="00E16631">
              <w:rPr>
                <w:rFonts w:ascii="Times New Roman" w:hAnsi="Times New Roman" w:cs="Times New Roman"/>
                <w:sz w:val="28"/>
                <w:szCs w:val="28"/>
                <w:lang w:val="ru-RU"/>
              </w:rPr>
              <w:tab/>
              <w:t>по буквенной</w:t>
            </w:r>
          </w:p>
          <w:p w14:paraId="711C42F0"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системе</w:t>
            </w:r>
          </w:p>
        </w:tc>
        <w:tc>
          <w:tcPr>
            <w:tcW w:w="2145" w:type="dxa"/>
          </w:tcPr>
          <w:p w14:paraId="6440EB2B"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Цифровой эквивалент</w:t>
            </w:r>
          </w:p>
        </w:tc>
        <w:tc>
          <w:tcPr>
            <w:tcW w:w="2165" w:type="dxa"/>
          </w:tcPr>
          <w:p w14:paraId="298AC5BC"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 xml:space="preserve">Баллы (%- </w:t>
            </w:r>
            <w:proofErr w:type="spellStart"/>
            <w:r w:rsidRPr="00E16631">
              <w:rPr>
                <w:rFonts w:ascii="Times New Roman" w:hAnsi="Times New Roman" w:cs="Times New Roman"/>
                <w:sz w:val="28"/>
                <w:szCs w:val="28"/>
                <w:lang w:val="ru-RU"/>
              </w:rPr>
              <w:t>ный</w:t>
            </w:r>
            <w:proofErr w:type="spellEnd"/>
            <w:r w:rsidRPr="00E16631">
              <w:rPr>
                <w:rFonts w:ascii="Times New Roman" w:hAnsi="Times New Roman" w:cs="Times New Roman"/>
                <w:sz w:val="28"/>
                <w:szCs w:val="28"/>
                <w:lang w:val="ru-RU"/>
              </w:rPr>
              <w:t xml:space="preserve"> показатель)</w:t>
            </w:r>
          </w:p>
        </w:tc>
        <w:tc>
          <w:tcPr>
            <w:tcW w:w="2907" w:type="dxa"/>
          </w:tcPr>
          <w:p w14:paraId="4BD09377"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Оценка</w:t>
            </w:r>
            <w:r w:rsidRPr="00E16631">
              <w:rPr>
                <w:rFonts w:ascii="Times New Roman" w:hAnsi="Times New Roman" w:cs="Times New Roman"/>
                <w:sz w:val="28"/>
                <w:szCs w:val="28"/>
                <w:lang w:val="ru-RU"/>
              </w:rPr>
              <w:tab/>
              <w:t>по</w:t>
            </w:r>
          </w:p>
          <w:p w14:paraId="1BB611BA"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традиционной системе</w:t>
            </w:r>
          </w:p>
        </w:tc>
      </w:tr>
      <w:tr w:rsidR="005832D8" w:rsidRPr="00E16631" w14:paraId="3F3326FE" w14:textId="77777777" w:rsidTr="00C870BE">
        <w:trPr>
          <w:trHeight w:val="321"/>
        </w:trPr>
        <w:tc>
          <w:tcPr>
            <w:tcW w:w="2129" w:type="dxa"/>
          </w:tcPr>
          <w:p w14:paraId="5B912D59"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A</w:t>
            </w:r>
          </w:p>
        </w:tc>
        <w:tc>
          <w:tcPr>
            <w:tcW w:w="2145" w:type="dxa"/>
          </w:tcPr>
          <w:p w14:paraId="6B858E30"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4</w:t>
            </w:r>
          </w:p>
        </w:tc>
        <w:tc>
          <w:tcPr>
            <w:tcW w:w="2165" w:type="dxa"/>
          </w:tcPr>
          <w:p w14:paraId="7DACC5FD"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95-100</w:t>
            </w:r>
          </w:p>
        </w:tc>
        <w:tc>
          <w:tcPr>
            <w:tcW w:w="2907" w:type="dxa"/>
            <w:vMerge w:val="restart"/>
          </w:tcPr>
          <w:p w14:paraId="6834732B"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Отлично</w:t>
            </w:r>
          </w:p>
        </w:tc>
      </w:tr>
      <w:tr w:rsidR="005832D8" w:rsidRPr="00E16631" w14:paraId="60DA509C" w14:textId="77777777" w:rsidTr="00C870BE">
        <w:trPr>
          <w:trHeight w:val="323"/>
        </w:trPr>
        <w:tc>
          <w:tcPr>
            <w:tcW w:w="2129" w:type="dxa"/>
          </w:tcPr>
          <w:p w14:paraId="286BA71B"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A-</w:t>
            </w:r>
          </w:p>
        </w:tc>
        <w:tc>
          <w:tcPr>
            <w:tcW w:w="2145" w:type="dxa"/>
          </w:tcPr>
          <w:p w14:paraId="44F67F90"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3,67</w:t>
            </w:r>
          </w:p>
        </w:tc>
        <w:tc>
          <w:tcPr>
            <w:tcW w:w="2165" w:type="dxa"/>
          </w:tcPr>
          <w:p w14:paraId="3F889F77"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94-90</w:t>
            </w:r>
          </w:p>
        </w:tc>
        <w:tc>
          <w:tcPr>
            <w:tcW w:w="2907" w:type="dxa"/>
            <w:vMerge/>
            <w:tcBorders>
              <w:top w:val="nil"/>
            </w:tcBorders>
          </w:tcPr>
          <w:p w14:paraId="775A5E23"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r w:rsidR="005832D8" w:rsidRPr="00E16631" w14:paraId="7A456955" w14:textId="77777777" w:rsidTr="00C870BE">
        <w:trPr>
          <w:trHeight w:val="321"/>
        </w:trPr>
        <w:tc>
          <w:tcPr>
            <w:tcW w:w="2129" w:type="dxa"/>
          </w:tcPr>
          <w:p w14:paraId="32536017"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B+</w:t>
            </w:r>
          </w:p>
        </w:tc>
        <w:tc>
          <w:tcPr>
            <w:tcW w:w="2145" w:type="dxa"/>
          </w:tcPr>
          <w:p w14:paraId="439A3004"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3,33</w:t>
            </w:r>
          </w:p>
        </w:tc>
        <w:tc>
          <w:tcPr>
            <w:tcW w:w="2165" w:type="dxa"/>
          </w:tcPr>
          <w:p w14:paraId="0D30E53E"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85-89</w:t>
            </w:r>
          </w:p>
        </w:tc>
        <w:tc>
          <w:tcPr>
            <w:tcW w:w="2907" w:type="dxa"/>
            <w:vMerge w:val="restart"/>
          </w:tcPr>
          <w:p w14:paraId="27D7428F" w14:textId="77777777" w:rsidR="005832D8" w:rsidRPr="00E16631" w:rsidRDefault="005832D8" w:rsidP="00E16631">
            <w:pPr>
              <w:ind w:firstLine="567"/>
              <w:jc w:val="both"/>
              <w:rPr>
                <w:rFonts w:ascii="Times New Roman" w:hAnsi="Times New Roman" w:cs="Times New Roman"/>
                <w:sz w:val="28"/>
                <w:szCs w:val="28"/>
                <w:lang w:val="ru-RU"/>
              </w:rPr>
            </w:pPr>
          </w:p>
          <w:p w14:paraId="082122EC"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Хорошо</w:t>
            </w:r>
          </w:p>
        </w:tc>
      </w:tr>
      <w:tr w:rsidR="005832D8" w:rsidRPr="00E16631" w14:paraId="105FA58B" w14:textId="77777777" w:rsidTr="00C870BE">
        <w:trPr>
          <w:trHeight w:val="321"/>
        </w:trPr>
        <w:tc>
          <w:tcPr>
            <w:tcW w:w="2129" w:type="dxa"/>
          </w:tcPr>
          <w:p w14:paraId="53E6EB85"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B</w:t>
            </w:r>
          </w:p>
        </w:tc>
        <w:tc>
          <w:tcPr>
            <w:tcW w:w="2145" w:type="dxa"/>
          </w:tcPr>
          <w:p w14:paraId="5CE64114"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3,0</w:t>
            </w:r>
          </w:p>
        </w:tc>
        <w:tc>
          <w:tcPr>
            <w:tcW w:w="2165" w:type="dxa"/>
          </w:tcPr>
          <w:p w14:paraId="085B8E76"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80-84</w:t>
            </w:r>
          </w:p>
        </w:tc>
        <w:tc>
          <w:tcPr>
            <w:tcW w:w="2907" w:type="dxa"/>
            <w:vMerge/>
            <w:tcBorders>
              <w:top w:val="nil"/>
            </w:tcBorders>
          </w:tcPr>
          <w:p w14:paraId="3B74F173"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r w:rsidR="005832D8" w:rsidRPr="00E16631" w14:paraId="6E49D1A1" w14:textId="77777777" w:rsidTr="00C870BE">
        <w:trPr>
          <w:trHeight w:val="323"/>
        </w:trPr>
        <w:tc>
          <w:tcPr>
            <w:tcW w:w="2129" w:type="dxa"/>
          </w:tcPr>
          <w:p w14:paraId="405E7407"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B-</w:t>
            </w:r>
          </w:p>
        </w:tc>
        <w:tc>
          <w:tcPr>
            <w:tcW w:w="2145" w:type="dxa"/>
          </w:tcPr>
          <w:p w14:paraId="029602AB"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2,67</w:t>
            </w:r>
          </w:p>
        </w:tc>
        <w:tc>
          <w:tcPr>
            <w:tcW w:w="2165" w:type="dxa"/>
          </w:tcPr>
          <w:p w14:paraId="4FF11098"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75-79</w:t>
            </w:r>
          </w:p>
        </w:tc>
        <w:tc>
          <w:tcPr>
            <w:tcW w:w="2907" w:type="dxa"/>
            <w:vMerge/>
            <w:tcBorders>
              <w:top w:val="nil"/>
            </w:tcBorders>
          </w:tcPr>
          <w:p w14:paraId="6E167315"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r w:rsidR="005832D8" w:rsidRPr="00E16631" w14:paraId="1D60C5D9" w14:textId="77777777" w:rsidTr="00C870BE">
        <w:trPr>
          <w:trHeight w:val="321"/>
        </w:trPr>
        <w:tc>
          <w:tcPr>
            <w:tcW w:w="2129" w:type="dxa"/>
          </w:tcPr>
          <w:p w14:paraId="20FC0800"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C+</w:t>
            </w:r>
          </w:p>
        </w:tc>
        <w:tc>
          <w:tcPr>
            <w:tcW w:w="2145" w:type="dxa"/>
          </w:tcPr>
          <w:p w14:paraId="7FCB9ADF"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2,33</w:t>
            </w:r>
          </w:p>
        </w:tc>
        <w:tc>
          <w:tcPr>
            <w:tcW w:w="2165" w:type="dxa"/>
          </w:tcPr>
          <w:p w14:paraId="41016A07"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70-74</w:t>
            </w:r>
          </w:p>
        </w:tc>
        <w:tc>
          <w:tcPr>
            <w:tcW w:w="2907" w:type="dxa"/>
            <w:vMerge w:val="restart"/>
          </w:tcPr>
          <w:p w14:paraId="6E4D62AF" w14:textId="77777777" w:rsidR="005832D8" w:rsidRPr="00E16631" w:rsidRDefault="005832D8" w:rsidP="00E16631">
            <w:pPr>
              <w:ind w:firstLine="567"/>
              <w:jc w:val="both"/>
              <w:rPr>
                <w:rFonts w:ascii="Times New Roman" w:hAnsi="Times New Roman" w:cs="Times New Roman"/>
                <w:sz w:val="28"/>
                <w:szCs w:val="28"/>
                <w:lang w:val="ru-RU"/>
              </w:rPr>
            </w:pPr>
          </w:p>
          <w:p w14:paraId="29CFD31B" w14:textId="77777777" w:rsidR="005832D8" w:rsidRPr="00E16631" w:rsidRDefault="005832D8" w:rsidP="00E16631">
            <w:pPr>
              <w:ind w:firstLine="567"/>
              <w:jc w:val="both"/>
              <w:rPr>
                <w:rFonts w:ascii="Times New Roman" w:hAnsi="Times New Roman" w:cs="Times New Roman"/>
                <w:sz w:val="28"/>
                <w:szCs w:val="28"/>
                <w:lang w:val="ru-RU"/>
              </w:rPr>
            </w:pPr>
          </w:p>
          <w:p w14:paraId="24E26C48"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Удовлетворительно</w:t>
            </w:r>
          </w:p>
        </w:tc>
      </w:tr>
      <w:tr w:rsidR="005832D8" w:rsidRPr="00E16631" w14:paraId="7F7361BA" w14:textId="77777777" w:rsidTr="00C870BE">
        <w:trPr>
          <w:trHeight w:val="321"/>
        </w:trPr>
        <w:tc>
          <w:tcPr>
            <w:tcW w:w="2129" w:type="dxa"/>
          </w:tcPr>
          <w:p w14:paraId="2492D872"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lastRenderedPageBreak/>
              <w:t>C</w:t>
            </w:r>
          </w:p>
        </w:tc>
        <w:tc>
          <w:tcPr>
            <w:tcW w:w="2145" w:type="dxa"/>
          </w:tcPr>
          <w:p w14:paraId="30865340"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2,0</w:t>
            </w:r>
          </w:p>
        </w:tc>
        <w:tc>
          <w:tcPr>
            <w:tcW w:w="2165" w:type="dxa"/>
          </w:tcPr>
          <w:p w14:paraId="2C347CD1"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65-69</w:t>
            </w:r>
          </w:p>
        </w:tc>
        <w:tc>
          <w:tcPr>
            <w:tcW w:w="2907" w:type="dxa"/>
            <w:vMerge/>
            <w:tcBorders>
              <w:top w:val="nil"/>
            </w:tcBorders>
          </w:tcPr>
          <w:p w14:paraId="74A52B19"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r w:rsidR="005832D8" w:rsidRPr="00E16631" w14:paraId="3F5307DB" w14:textId="77777777" w:rsidTr="00C870BE">
        <w:trPr>
          <w:trHeight w:val="323"/>
        </w:trPr>
        <w:tc>
          <w:tcPr>
            <w:tcW w:w="2129" w:type="dxa"/>
          </w:tcPr>
          <w:p w14:paraId="08792252"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C-</w:t>
            </w:r>
          </w:p>
        </w:tc>
        <w:tc>
          <w:tcPr>
            <w:tcW w:w="2145" w:type="dxa"/>
          </w:tcPr>
          <w:p w14:paraId="2A26601C"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1,67</w:t>
            </w:r>
          </w:p>
        </w:tc>
        <w:tc>
          <w:tcPr>
            <w:tcW w:w="2165" w:type="dxa"/>
          </w:tcPr>
          <w:p w14:paraId="1D41CE1E"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60-64</w:t>
            </w:r>
          </w:p>
        </w:tc>
        <w:tc>
          <w:tcPr>
            <w:tcW w:w="2907" w:type="dxa"/>
            <w:vMerge/>
            <w:tcBorders>
              <w:top w:val="nil"/>
            </w:tcBorders>
          </w:tcPr>
          <w:p w14:paraId="008D145E"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r w:rsidR="005832D8" w:rsidRPr="00E16631" w14:paraId="7E242B1D" w14:textId="77777777" w:rsidTr="00C870BE">
        <w:trPr>
          <w:trHeight w:val="321"/>
        </w:trPr>
        <w:tc>
          <w:tcPr>
            <w:tcW w:w="2129" w:type="dxa"/>
          </w:tcPr>
          <w:p w14:paraId="6F612EC1"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D+</w:t>
            </w:r>
          </w:p>
        </w:tc>
        <w:tc>
          <w:tcPr>
            <w:tcW w:w="2145" w:type="dxa"/>
          </w:tcPr>
          <w:p w14:paraId="7E4B9161"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1,33</w:t>
            </w:r>
          </w:p>
        </w:tc>
        <w:tc>
          <w:tcPr>
            <w:tcW w:w="2165" w:type="dxa"/>
          </w:tcPr>
          <w:p w14:paraId="34152C67"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55-59</w:t>
            </w:r>
          </w:p>
        </w:tc>
        <w:tc>
          <w:tcPr>
            <w:tcW w:w="2907" w:type="dxa"/>
            <w:vMerge/>
            <w:tcBorders>
              <w:top w:val="nil"/>
            </w:tcBorders>
          </w:tcPr>
          <w:p w14:paraId="2B553021"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r w:rsidR="005832D8" w:rsidRPr="00E16631" w14:paraId="3127106A" w14:textId="77777777" w:rsidTr="00C870BE">
        <w:trPr>
          <w:trHeight w:val="321"/>
        </w:trPr>
        <w:tc>
          <w:tcPr>
            <w:tcW w:w="2129" w:type="dxa"/>
          </w:tcPr>
          <w:p w14:paraId="4C970287"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D-</w:t>
            </w:r>
          </w:p>
        </w:tc>
        <w:tc>
          <w:tcPr>
            <w:tcW w:w="2145" w:type="dxa"/>
          </w:tcPr>
          <w:p w14:paraId="5848CCC8"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1,0</w:t>
            </w:r>
          </w:p>
        </w:tc>
        <w:tc>
          <w:tcPr>
            <w:tcW w:w="2165" w:type="dxa"/>
          </w:tcPr>
          <w:p w14:paraId="7BE50964"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50-54</w:t>
            </w:r>
          </w:p>
        </w:tc>
        <w:tc>
          <w:tcPr>
            <w:tcW w:w="2907" w:type="dxa"/>
            <w:vMerge/>
            <w:tcBorders>
              <w:top w:val="nil"/>
            </w:tcBorders>
          </w:tcPr>
          <w:p w14:paraId="1CA64162"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r w:rsidR="005832D8" w:rsidRPr="00E16631" w14:paraId="4B32B120" w14:textId="77777777" w:rsidTr="00C870BE">
        <w:trPr>
          <w:trHeight w:val="323"/>
        </w:trPr>
        <w:tc>
          <w:tcPr>
            <w:tcW w:w="2129" w:type="dxa"/>
          </w:tcPr>
          <w:p w14:paraId="42AD74BF"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FX</w:t>
            </w:r>
          </w:p>
        </w:tc>
        <w:tc>
          <w:tcPr>
            <w:tcW w:w="2145" w:type="dxa"/>
          </w:tcPr>
          <w:p w14:paraId="13648CBF"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0,5</w:t>
            </w:r>
          </w:p>
        </w:tc>
        <w:tc>
          <w:tcPr>
            <w:tcW w:w="2165" w:type="dxa"/>
          </w:tcPr>
          <w:p w14:paraId="13782832"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25-49</w:t>
            </w:r>
          </w:p>
        </w:tc>
        <w:tc>
          <w:tcPr>
            <w:tcW w:w="2907" w:type="dxa"/>
            <w:vMerge w:val="restart"/>
          </w:tcPr>
          <w:p w14:paraId="03AAD179"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Неудовлетворительно</w:t>
            </w:r>
          </w:p>
        </w:tc>
      </w:tr>
      <w:tr w:rsidR="005832D8" w:rsidRPr="00E16631" w14:paraId="20DBEE50" w14:textId="77777777" w:rsidTr="00C870BE">
        <w:trPr>
          <w:trHeight w:val="321"/>
        </w:trPr>
        <w:tc>
          <w:tcPr>
            <w:tcW w:w="2129" w:type="dxa"/>
          </w:tcPr>
          <w:p w14:paraId="72C1EBDE"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F</w:t>
            </w:r>
          </w:p>
        </w:tc>
        <w:tc>
          <w:tcPr>
            <w:tcW w:w="2145" w:type="dxa"/>
          </w:tcPr>
          <w:p w14:paraId="14829C49"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0</w:t>
            </w:r>
          </w:p>
        </w:tc>
        <w:tc>
          <w:tcPr>
            <w:tcW w:w="2165" w:type="dxa"/>
          </w:tcPr>
          <w:p w14:paraId="71B26114" w14:textId="77777777" w:rsidR="005832D8" w:rsidRPr="00E16631" w:rsidRDefault="005832D8" w:rsidP="00E16631">
            <w:pPr>
              <w:ind w:firstLine="567"/>
              <w:jc w:val="both"/>
              <w:rPr>
                <w:rFonts w:ascii="Times New Roman" w:hAnsi="Times New Roman" w:cs="Times New Roman"/>
                <w:sz w:val="28"/>
                <w:szCs w:val="28"/>
                <w:lang w:val="ru-RU"/>
              </w:rPr>
            </w:pPr>
            <w:r w:rsidRPr="00E16631">
              <w:rPr>
                <w:rFonts w:ascii="Times New Roman" w:hAnsi="Times New Roman" w:cs="Times New Roman"/>
                <w:sz w:val="28"/>
                <w:szCs w:val="28"/>
                <w:lang w:val="ru-RU"/>
              </w:rPr>
              <w:t>0-24</w:t>
            </w:r>
          </w:p>
        </w:tc>
        <w:tc>
          <w:tcPr>
            <w:tcW w:w="2907" w:type="dxa"/>
            <w:vMerge/>
            <w:tcBorders>
              <w:top w:val="nil"/>
            </w:tcBorders>
          </w:tcPr>
          <w:p w14:paraId="63431DD2" w14:textId="77777777" w:rsidR="005832D8" w:rsidRPr="00E16631" w:rsidRDefault="005832D8" w:rsidP="00E16631">
            <w:pPr>
              <w:widowControl/>
              <w:autoSpaceDE/>
              <w:autoSpaceDN/>
              <w:ind w:firstLine="567"/>
              <w:jc w:val="both"/>
              <w:rPr>
                <w:rFonts w:ascii="Times New Roman" w:hAnsi="Times New Roman" w:cs="Times New Roman"/>
                <w:sz w:val="28"/>
                <w:szCs w:val="28"/>
              </w:rPr>
            </w:pPr>
          </w:p>
        </w:tc>
      </w:tr>
    </w:tbl>
    <w:p w14:paraId="0C2B59B6" w14:textId="77777777" w:rsidR="00B4054A" w:rsidRDefault="00B4054A" w:rsidP="00E2035A">
      <w:pPr>
        <w:tabs>
          <w:tab w:val="left" w:pos="1204"/>
        </w:tabs>
        <w:jc w:val="center"/>
        <w:rPr>
          <w:rFonts w:ascii="Times New Roman" w:hAnsi="Times New Roman" w:cs="Times New Roman"/>
          <w:b/>
          <w:sz w:val="28"/>
          <w:szCs w:val="28"/>
          <w:lang w:val="kk-KZ"/>
        </w:rPr>
      </w:pPr>
    </w:p>
    <w:p w14:paraId="6034BCE7" w14:textId="298FC954" w:rsidR="00E2035A" w:rsidRDefault="00E2035A" w:rsidP="00E2035A">
      <w:pPr>
        <w:tabs>
          <w:tab w:val="left" w:pos="1204"/>
        </w:tabs>
        <w:jc w:val="center"/>
        <w:rPr>
          <w:rFonts w:ascii="Times New Roman" w:hAnsi="Times New Roman" w:cs="Times New Roman"/>
          <w:b/>
          <w:sz w:val="28"/>
          <w:szCs w:val="28"/>
        </w:rPr>
      </w:pPr>
      <w:r>
        <w:rPr>
          <w:rFonts w:ascii="Times New Roman" w:hAnsi="Times New Roman" w:cs="Times New Roman"/>
          <w:b/>
          <w:sz w:val="28"/>
          <w:szCs w:val="28"/>
          <w:lang w:val="kk-KZ"/>
        </w:rPr>
        <w:t>Т</w:t>
      </w:r>
      <w:r>
        <w:rPr>
          <w:rFonts w:ascii="Times New Roman" w:hAnsi="Times New Roman" w:cs="Times New Roman"/>
          <w:b/>
          <w:sz w:val="28"/>
          <w:szCs w:val="28"/>
        </w:rPr>
        <w:t xml:space="preserve">ЕМЫ И ИХ СОДЕРЖАНИЕ </w:t>
      </w:r>
    </w:p>
    <w:p w14:paraId="6034BCE8"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 xml:space="preserve">Тема 1: </w:t>
      </w:r>
      <w:r w:rsidR="00F50726" w:rsidRPr="00F50726">
        <w:rPr>
          <w:rFonts w:ascii="Times New Roman" w:hAnsi="Times New Roman" w:cs="Times New Roman"/>
          <w:b/>
          <w:sz w:val="28"/>
          <w:szCs w:val="28"/>
        </w:rPr>
        <w:t>Понятие конституционного процесса и его составные элементы, тенденции и проблемы современного развития</w:t>
      </w:r>
      <w:r w:rsidRPr="00E4689B">
        <w:rPr>
          <w:rFonts w:ascii="Times New Roman" w:hAnsi="Times New Roman" w:cs="Times New Roman"/>
          <w:b/>
          <w:sz w:val="28"/>
          <w:szCs w:val="28"/>
        </w:rPr>
        <w:t>.</w:t>
      </w:r>
    </w:p>
    <w:p w14:paraId="6034BCE9"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Раскрыть предмет конституционного процесса. Дать определение конституционного процесса. Показать специфику составных элементов конституционного процесса. Продемонстрировать основные тенденции развития конституционного процесса на современном этапе развития в РК. Продемонстрировать связь материальных норм конституционного права с конституционным процессом.</w:t>
      </w:r>
    </w:p>
    <w:p w14:paraId="6034BCEA" w14:textId="77777777" w:rsidR="00E4689B" w:rsidRPr="00E4689B" w:rsidRDefault="00E4689B" w:rsidP="00E4689B">
      <w:pPr>
        <w:jc w:val="center"/>
        <w:rPr>
          <w:rFonts w:ascii="Times New Roman" w:hAnsi="Times New Roman" w:cs="Times New Roman"/>
          <w:sz w:val="28"/>
          <w:szCs w:val="28"/>
        </w:rPr>
      </w:pPr>
    </w:p>
    <w:p w14:paraId="6034BCEB"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 xml:space="preserve">Тема 2: </w:t>
      </w:r>
      <w:r w:rsidR="00F50726" w:rsidRPr="00F50726">
        <w:rPr>
          <w:rFonts w:ascii="Times New Roman" w:hAnsi="Times New Roman" w:cs="Times New Roman"/>
          <w:b/>
          <w:sz w:val="28"/>
          <w:szCs w:val="28"/>
        </w:rPr>
        <w:t>Избирательный процесс – первый элемент конституционного процесса: понятие, основные принципы и проблемы развития</w:t>
      </w:r>
      <w:r w:rsidRPr="00E4689B">
        <w:rPr>
          <w:rFonts w:ascii="Times New Roman" w:hAnsi="Times New Roman" w:cs="Times New Roman"/>
          <w:b/>
          <w:sz w:val="28"/>
          <w:szCs w:val="28"/>
        </w:rPr>
        <w:t>.</w:t>
      </w:r>
    </w:p>
    <w:p w14:paraId="6034BCEC"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четкое определение избирательного процесса, как первого элемента конституционного процесса, проанализировав точки зрения различных правовых школ. Раскрыть сущность избирательной системы и избирательного права, раскрыть их взаимную связь с избирательным процессом. Показать отличительные черты и специфику принципов избирательного права и процесса.</w:t>
      </w:r>
    </w:p>
    <w:p w14:paraId="6034BCED" w14:textId="77777777" w:rsidR="00E4689B" w:rsidRPr="00E4689B" w:rsidRDefault="00E4689B" w:rsidP="00E4689B">
      <w:pPr>
        <w:jc w:val="center"/>
        <w:rPr>
          <w:rFonts w:ascii="Times New Roman" w:hAnsi="Times New Roman" w:cs="Times New Roman"/>
          <w:sz w:val="28"/>
          <w:szCs w:val="28"/>
        </w:rPr>
      </w:pPr>
    </w:p>
    <w:p w14:paraId="6034BCEE"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3: Избирательные комиссии, избирательные округа и участки.</w:t>
      </w:r>
    </w:p>
    <w:p w14:paraId="6034BCEF"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Описать процесс формирования избирательных комиссий в РК. Дать анализ порядка организации и деятельности Центральной избирательной комиссии. Описать основные черты правового статуса территориальных и участковых избирательных комиссий. Раскрыть специфику использования в РК системы территориальных избирательных округов. Раскрыть особенности избирательных округов при выборах Президента РК и 98 депутатов Мажилиса Парламента РК. Обозначить правила организации избирательных участков.</w:t>
      </w:r>
    </w:p>
    <w:p w14:paraId="6034BCF0" w14:textId="77777777" w:rsidR="00E4689B" w:rsidRPr="00E4689B" w:rsidRDefault="00E4689B" w:rsidP="00E4689B">
      <w:pPr>
        <w:jc w:val="center"/>
        <w:rPr>
          <w:rFonts w:ascii="Times New Roman" w:hAnsi="Times New Roman" w:cs="Times New Roman"/>
          <w:sz w:val="28"/>
          <w:szCs w:val="28"/>
        </w:rPr>
      </w:pPr>
    </w:p>
    <w:p w14:paraId="6034BCF1"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lastRenderedPageBreak/>
        <w:t>Тема 4: Выдвижение кандидатов и основные гарантии их деятельности. Регистрация кандидатов.</w:t>
      </w:r>
    </w:p>
    <w:p w14:paraId="6034BCF2"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Раскрыть специфику выдвижения кандидатов в Президенты РК, порядок оформления поддержки кандидатов и выплаты избирательного взноса. Раскрыть особенности выдвижения кандидатов в депутаты Сената и Мажилиса Парламента РК, специфику выплаты избирательного взноса. Обозначить отличительные черты выдвижения кандидатов в депутаты </w:t>
      </w:r>
      <w:proofErr w:type="spellStart"/>
      <w:r w:rsidRPr="00E4689B">
        <w:rPr>
          <w:rFonts w:ascii="Times New Roman" w:hAnsi="Times New Roman" w:cs="Times New Roman"/>
          <w:sz w:val="28"/>
          <w:szCs w:val="28"/>
        </w:rPr>
        <w:t>маслихатов</w:t>
      </w:r>
      <w:proofErr w:type="spellEnd"/>
      <w:r w:rsidRPr="00E4689B">
        <w:rPr>
          <w:rFonts w:ascii="Times New Roman" w:hAnsi="Times New Roman" w:cs="Times New Roman"/>
          <w:sz w:val="28"/>
          <w:szCs w:val="28"/>
        </w:rPr>
        <w:t xml:space="preserve">. Раскрыть особенности регистрации кандидатов в Президенты, депутаты Парламента и </w:t>
      </w:r>
      <w:proofErr w:type="spellStart"/>
      <w:r w:rsidRPr="00E4689B">
        <w:rPr>
          <w:rFonts w:ascii="Times New Roman" w:hAnsi="Times New Roman" w:cs="Times New Roman"/>
          <w:sz w:val="28"/>
          <w:szCs w:val="28"/>
        </w:rPr>
        <w:t>маслихатов</w:t>
      </w:r>
      <w:proofErr w:type="spellEnd"/>
      <w:r w:rsidRPr="00E4689B">
        <w:rPr>
          <w:rFonts w:ascii="Times New Roman" w:hAnsi="Times New Roman" w:cs="Times New Roman"/>
          <w:sz w:val="28"/>
          <w:szCs w:val="28"/>
        </w:rPr>
        <w:t xml:space="preserve"> в РК. Дать характеристику основных гарантий деятельности кандидатов.</w:t>
      </w:r>
    </w:p>
    <w:p w14:paraId="6034BCF3" w14:textId="77777777" w:rsidR="00E4689B" w:rsidRPr="00E4689B" w:rsidRDefault="00E4689B" w:rsidP="00E4689B">
      <w:pPr>
        <w:jc w:val="center"/>
        <w:rPr>
          <w:rFonts w:ascii="Times New Roman" w:hAnsi="Times New Roman" w:cs="Times New Roman"/>
          <w:sz w:val="28"/>
          <w:szCs w:val="28"/>
        </w:rPr>
      </w:pPr>
    </w:p>
    <w:p w14:paraId="6034BCF4"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5: Голосование, подведение его итогов, повторное голосование и повторные выборы.</w:t>
      </w:r>
    </w:p>
    <w:p w14:paraId="6034BCF5"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Дать подробную характеристику порядка проведения голосования на выборах. Показать время голосования и особенности деятельности участковых избирательных комиссий в день голосования. Раскрыть специфику составления протокола участковой избирательной комиссии по завершению голосования. Раскрыть порядок подведения итогов выборов Президента, депутатов Парламента и </w:t>
      </w:r>
      <w:proofErr w:type="spellStart"/>
      <w:r w:rsidRPr="00E4689B">
        <w:rPr>
          <w:rFonts w:ascii="Times New Roman" w:hAnsi="Times New Roman" w:cs="Times New Roman"/>
          <w:sz w:val="28"/>
          <w:szCs w:val="28"/>
        </w:rPr>
        <w:t>маслихатов</w:t>
      </w:r>
      <w:proofErr w:type="spellEnd"/>
      <w:r w:rsidRPr="00E4689B">
        <w:rPr>
          <w:rFonts w:ascii="Times New Roman" w:hAnsi="Times New Roman" w:cs="Times New Roman"/>
          <w:sz w:val="28"/>
          <w:szCs w:val="28"/>
        </w:rPr>
        <w:t>. Раскрыть механизм проведения повторного голосования и повторных выборов.</w:t>
      </w:r>
    </w:p>
    <w:p w14:paraId="6034BCF6" w14:textId="77777777" w:rsidR="00E4689B" w:rsidRPr="00E4689B" w:rsidRDefault="00E4689B" w:rsidP="00E4689B">
      <w:pPr>
        <w:jc w:val="center"/>
        <w:rPr>
          <w:rFonts w:ascii="Times New Roman" w:hAnsi="Times New Roman" w:cs="Times New Roman"/>
          <w:sz w:val="28"/>
          <w:szCs w:val="28"/>
        </w:rPr>
      </w:pPr>
    </w:p>
    <w:p w14:paraId="6034BCF7"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6: Мажоритарная и пропорциональная избирательные системы: специфика казахстанской модели.</w:t>
      </w:r>
    </w:p>
    <w:p w14:paraId="6034BCF8"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Дать четкое определение мажоритарной избирательной системы. Раскрыть специфику мажоритарной избирательной системы абсолютного большинства и мажоритарной избирательной системы относительного большинства. Дать характеристику положительным и отрицательным чертам этих систем. Охарактеризовать, какие органы избираются в РК по мажоритарной системе. Раскрыть специфику выборов 98 </w:t>
      </w:r>
      <w:proofErr w:type="spellStart"/>
      <w:r w:rsidRPr="00E4689B">
        <w:rPr>
          <w:rFonts w:ascii="Times New Roman" w:hAnsi="Times New Roman" w:cs="Times New Roman"/>
          <w:sz w:val="28"/>
          <w:szCs w:val="28"/>
        </w:rPr>
        <w:t>мажилисменов</w:t>
      </w:r>
      <w:proofErr w:type="spellEnd"/>
      <w:r w:rsidRPr="00E4689B">
        <w:rPr>
          <w:rFonts w:ascii="Times New Roman" w:hAnsi="Times New Roman" w:cs="Times New Roman"/>
          <w:sz w:val="28"/>
          <w:szCs w:val="28"/>
        </w:rPr>
        <w:t xml:space="preserve"> по пропорциональной избирательной системе по партийным спискам в РК. Дать определение понятий: первое избирательное частное, заградительный пункт, связанные и свободные списки. </w:t>
      </w:r>
    </w:p>
    <w:p w14:paraId="6034BCF9" w14:textId="77777777" w:rsidR="00E4689B" w:rsidRPr="00E4689B" w:rsidRDefault="00E4689B" w:rsidP="00E4689B">
      <w:pPr>
        <w:jc w:val="center"/>
        <w:rPr>
          <w:rFonts w:ascii="Times New Roman" w:hAnsi="Times New Roman" w:cs="Times New Roman"/>
          <w:sz w:val="28"/>
          <w:szCs w:val="28"/>
        </w:rPr>
      </w:pPr>
    </w:p>
    <w:p w14:paraId="6034BCFA"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7: Законодательный процесс – второй элемент конституционного процесса: понятие и стадии.</w:t>
      </w:r>
    </w:p>
    <w:p w14:paraId="6034BCFB"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Дайте понятие законодательного процесса как второго элемента конституционного процесса. Охарактеризуйте законодательный процесс в </w:t>
      </w:r>
      <w:r w:rsidRPr="00E4689B">
        <w:rPr>
          <w:rFonts w:ascii="Times New Roman" w:hAnsi="Times New Roman" w:cs="Times New Roman"/>
          <w:sz w:val="28"/>
          <w:szCs w:val="28"/>
        </w:rPr>
        <w:lastRenderedPageBreak/>
        <w:t>широком смысле и в узком смысле. Опишите различные точки зрения на законодательный процесс в юридической литературе. Дайте понятие стадии законодательного процесса. Раскройте, какие стадии проходит законопроект в Парламенте РК.</w:t>
      </w:r>
    </w:p>
    <w:p w14:paraId="6034BCFC" w14:textId="77777777" w:rsidR="00E4689B" w:rsidRPr="00E4689B" w:rsidRDefault="00E4689B" w:rsidP="00E4689B">
      <w:pPr>
        <w:jc w:val="center"/>
        <w:rPr>
          <w:rFonts w:ascii="Times New Roman" w:hAnsi="Times New Roman" w:cs="Times New Roman"/>
          <w:sz w:val="28"/>
          <w:szCs w:val="28"/>
        </w:rPr>
      </w:pPr>
    </w:p>
    <w:p w14:paraId="6034BCFD"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8: Законодательная инициатива: понятие и субъекты.</w:t>
      </w:r>
    </w:p>
    <w:p w14:paraId="6034BCFE"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Дайте определение законодательной инициативы. Раскройте, какие субъекты законодательной инициативы закрепляла Конституция 1993г. Охарактеризуйте, каковы субъекты законодательной инициативы по Конституции 1995г. Обозначьте специфику пользования правом законодательной инициативы Президентом РК, депутатами Парламента РК, Правительством РК. Дайте характеристику планов законопроектных работ Правительства. Охарактеризуйте порядок внесения законопроектов в законодательное учреждение. </w:t>
      </w:r>
    </w:p>
    <w:p w14:paraId="6034BCFF" w14:textId="77777777" w:rsidR="00E4689B" w:rsidRPr="00E4689B" w:rsidRDefault="00E4689B" w:rsidP="00E4689B">
      <w:pPr>
        <w:jc w:val="center"/>
        <w:rPr>
          <w:rFonts w:ascii="Times New Roman" w:hAnsi="Times New Roman" w:cs="Times New Roman"/>
          <w:b/>
          <w:sz w:val="28"/>
          <w:szCs w:val="28"/>
        </w:rPr>
      </w:pPr>
    </w:p>
    <w:p w14:paraId="6034BD00"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9: Рассмотрение законопроектов в Мажилисе и Сенате.</w:t>
      </w:r>
    </w:p>
    <w:p w14:paraId="6034BD01"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четкую характеристику рассмотрения законопроектов в Мажилисе. Раскрыть специфику деятельности постоянных комитетов Мажилиса Парламента РК по подготовке заключений по законопроектам. Показать порядок проведения чтений в Мажилисе. Раскрыть</w:t>
      </w:r>
      <w:r w:rsidRPr="00E4689B">
        <w:rPr>
          <w:rFonts w:ascii="Times New Roman" w:hAnsi="Times New Roman" w:cs="Times New Roman"/>
          <w:sz w:val="28"/>
          <w:szCs w:val="28"/>
        </w:rPr>
        <w:tab/>
        <w:t>порядок рассмотрения законопроектов в Сенате Парламента РК. Показать специфику возможных решений Сената по законопроекту.</w:t>
      </w:r>
    </w:p>
    <w:p w14:paraId="6034BD02" w14:textId="77777777" w:rsidR="00E4689B" w:rsidRPr="00E4689B" w:rsidRDefault="00E4689B" w:rsidP="00E4689B">
      <w:pPr>
        <w:jc w:val="center"/>
        <w:rPr>
          <w:rFonts w:ascii="Times New Roman" w:hAnsi="Times New Roman" w:cs="Times New Roman"/>
          <w:sz w:val="28"/>
          <w:szCs w:val="28"/>
        </w:rPr>
      </w:pPr>
    </w:p>
    <w:p w14:paraId="6034BD03"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10: Рассмотрение в Парламенте возражений Президента РК по законопроекту.</w:t>
      </w:r>
    </w:p>
    <w:p w14:paraId="6034BD04"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Раскрыть особенности представления законов РК на подпись Президенту РК. Показать возможность отправления закона в Конституционный Совет РК для дачи заключения о его соответствии Конституции РК. Охарактеризовать возможность и сроки возвращения Президентом законопроекта обратно в Парламент РК с возражениями. Раскрыть специфику рассмотрения в Парламенте возражений Президента. </w:t>
      </w:r>
    </w:p>
    <w:p w14:paraId="6034BD05" w14:textId="77777777" w:rsidR="00E4689B" w:rsidRPr="00E4689B" w:rsidRDefault="00E4689B" w:rsidP="00E4689B">
      <w:pPr>
        <w:jc w:val="center"/>
        <w:rPr>
          <w:rFonts w:ascii="Times New Roman" w:hAnsi="Times New Roman" w:cs="Times New Roman"/>
          <w:sz w:val="28"/>
          <w:szCs w:val="28"/>
        </w:rPr>
      </w:pPr>
    </w:p>
    <w:p w14:paraId="6034BD06"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11: Акты, принимаемые Парламентом РК.</w:t>
      </w:r>
    </w:p>
    <w:p w14:paraId="6034BD07"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Дать четкое определение актов, принимаемых Парламентом. Раскрыть специфику законодательных актов, принимаемых Парламентом. Обосновать особенности нормативных постановлений Палат Парламента РК. Раскрыть </w:t>
      </w:r>
      <w:r w:rsidRPr="00E4689B">
        <w:rPr>
          <w:rFonts w:ascii="Times New Roman" w:hAnsi="Times New Roman" w:cs="Times New Roman"/>
          <w:sz w:val="28"/>
          <w:szCs w:val="28"/>
        </w:rPr>
        <w:lastRenderedPageBreak/>
        <w:t>характерные черты таких актов, как декларации. Дать понятие и раскрыть особенности других актов.</w:t>
      </w:r>
    </w:p>
    <w:p w14:paraId="6034BD08" w14:textId="77777777" w:rsidR="00E4689B" w:rsidRPr="00E4689B" w:rsidRDefault="00E4689B" w:rsidP="00E4689B">
      <w:pPr>
        <w:jc w:val="center"/>
        <w:rPr>
          <w:rFonts w:ascii="Times New Roman" w:hAnsi="Times New Roman" w:cs="Times New Roman"/>
          <w:sz w:val="28"/>
          <w:szCs w:val="28"/>
        </w:rPr>
      </w:pPr>
    </w:p>
    <w:p w14:paraId="6034BD09"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12: Конституционное производство – третий элемент конституционного процесса: понятие, специфика деятельности Конституционного Совета РК.</w:t>
      </w:r>
    </w:p>
    <w:p w14:paraId="6034BD0A"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четкое определение конституционного производства как третьего элемента конституционного процесса. Раскрыть стадии его проведения. Показать правовой статус участников конституционного производства. Дать характеристику правового статуса членов Конституционного Совета РК.</w:t>
      </w:r>
    </w:p>
    <w:p w14:paraId="6034BD0B" w14:textId="77777777" w:rsidR="00E4689B" w:rsidRPr="00E4689B" w:rsidRDefault="00E4689B" w:rsidP="00E4689B">
      <w:pPr>
        <w:jc w:val="center"/>
        <w:rPr>
          <w:rFonts w:ascii="Times New Roman" w:hAnsi="Times New Roman" w:cs="Times New Roman"/>
          <w:sz w:val="28"/>
          <w:szCs w:val="28"/>
        </w:rPr>
      </w:pPr>
    </w:p>
    <w:p w14:paraId="6034BD0C"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13: Стадии конституционного производства.</w:t>
      </w:r>
    </w:p>
    <w:p w14:paraId="6034BD0D"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четкое определение стадии конституционного производства. Раскрыть особенности обращений в Конституционный Совет. Показать критерии обращений по форме и по содержанию. Обозначить особенности обращения в Конституционный Совет в порядке статьи 78 Конституции РК. Показать порядок подготовки материалов к внесению на рассмотрение в Конституционном Совете. Раскрыть порядок рассмотрения конкретны дел в Конституционном Совете, порядок принятия итогового решения.</w:t>
      </w:r>
    </w:p>
    <w:p w14:paraId="6034BD0E" w14:textId="77777777" w:rsidR="00E4689B" w:rsidRPr="00E4689B" w:rsidRDefault="00E4689B" w:rsidP="00E4689B">
      <w:pPr>
        <w:jc w:val="center"/>
        <w:rPr>
          <w:rFonts w:ascii="Times New Roman" w:hAnsi="Times New Roman" w:cs="Times New Roman"/>
          <w:sz w:val="28"/>
          <w:szCs w:val="28"/>
        </w:rPr>
      </w:pPr>
    </w:p>
    <w:p w14:paraId="6034BD0F"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14: Участники конституционного производства.</w:t>
      </w:r>
    </w:p>
    <w:p w14:paraId="6034BD10"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понятие участников конституционного производства. Раскрыть статус членов Конституционного Совета, обозначить специфику субъектов, обратившихся в Конституционный Совет, их представителей. Дать характеристику порядка назначения экспертов и дачи ими своих заключений по конкретным делам.</w:t>
      </w:r>
    </w:p>
    <w:p w14:paraId="6034BD11" w14:textId="77777777" w:rsidR="00E4689B" w:rsidRPr="00E4689B" w:rsidRDefault="00E4689B" w:rsidP="00E4689B">
      <w:pPr>
        <w:jc w:val="center"/>
        <w:rPr>
          <w:rFonts w:ascii="Times New Roman" w:hAnsi="Times New Roman" w:cs="Times New Roman"/>
          <w:sz w:val="28"/>
          <w:szCs w:val="28"/>
        </w:rPr>
      </w:pPr>
    </w:p>
    <w:p w14:paraId="6034BD12"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15: Акты, принимаемые Конституционным Советом РК. Итоговые решения Конституционного Совета РК.</w:t>
      </w:r>
    </w:p>
    <w:p w14:paraId="6034BD13" w14:textId="77777777" w:rsidR="00E4689B" w:rsidRPr="00E4689B" w:rsidRDefault="00E4689B" w:rsidP="00E4689B">
      <w:pPr>
        <w:jc w:val="both"/>
        <w:rPr>
          <w:rFonts w:ascii="Times New Roman" w:hAnsi="Times New Roman" w:cs="Times New Roman"/>
          <w:b/>
          <w:sz w:val="28"/>
          <w:szCs w:val="28"/>
        </w:rPr>
      </w:pPr>
      <w:r w:rsidRPr="00E4689B">
        <w:rPr>
          <w:rFonts w:ascii="Times New Roman" w:hAnsi="Times New Roman" w:cs="Times New Roman"/>
          <w:sz w:val="28"/>
          <w:szCs w:val="28"/>
        </w:rPr>
        <w:t>Дать определение актов, принимаемых Конституционным Советом РК. Раскрыть юридическую силу решений, принимаемых Конституционным Советом РК. Охарактеризовать итоговые решения Конституционного Совета, их специфику, форму и содержание. Охарактеризовать дополнительные решения Конституционного Совета, их специфику, форму и содержание.</w:t>
      </w:r>
    </w:p>
    <w:p w14:paraId="6034BD14" w14:textId="77777777" w:rsidR="00E2035A" w:rsidRPr="00E4689B" w:rsidRDefault="00E2035A" w:rsidP="00E2035A">
      <w:pPr>
        <w:jc w:val="center"/>
        <w:rPr>
          <w:rFonts w:ascii="Times New Roman" w:hAnsi="Times New Roman" w:cs="Times New Roman"/>
          <w:sz w:val="28"/>
          <w:szCs w:val="28"/>
        </w:rPr>
      </w:pPr>
    </w:p>
    <w:p w14:paraId="6034BD15" w14:textId="77777777" w:rsidR="00E2035A" w:rsidRDefault="00E2035A" w:rsidP="00E2035A">
      <w:pPr>
        <w:jc w:val="center"/>
        <w:rPr>
          <w:rFonts w:ascii="Times New Roman" w:hAnsi="Times New Roman" w:cs="Times New Roman"/>
          <w:b/>
          <w:sz w:val="28"/>
          <w:szCs w:val="28"/>
        </w:rPr>
      </w:pPr>
      <w:r w:rsidRPr="00A5373F">
        <w:rPr>
          <w:rFonts w:ascii="Times New Roman" w:hAnsi="Times New Roman" w:cs="Times New Roman"/>
          <w:b/>
          <w:sz w:val="28"/>
          <w:szCs w:val="28"/>
        </w:rPr>
        <w:lastRenderedPageBreak/>
        <w:t>РЕКОМЕНДУЕМЫЕ ИСТОЧНИКИ ЛИТЕРАТУРЫ ДЛЯ ПОДГОТОВКИ К ЭКЗАМЕНУ</w:t>
      </w:r>
    </w:p>
    <w:p w14:paraId="6034BD16" w14:textId="77777777" w:rsidR="00E4689B" w:rsidRDefault="00E4689B" w:rsidP="00E2035A">
      <w:pPr>
        <w:jc w:val="center"/>
        <w:rPr>
          <w:rFonts w:ascii="Times New Roman" w:hAnsi="Times New Roman" w:cs="Times New Roman"/>
          <w:b/>
          <w:sz w:val="28"/>
          <w:szCs w:val="28"/>
        </w:rPr>
      </w:pPr>
    </w:p>
    <w:p w14:paraId="6034BD17" w14:textId="77777777" w:rsidR="00E4689B" w:rsidRPr="00E4689B" w:rsidRDefault="00E4689B" w:rsidP="00E4689B">
      <w:pPr>
        <w:pStyle w:val="31"/>
        <w:spacing w:after="0"/>
        <w:ind w:left="0"/>
        <w:jc w:val="both"/>
        <w:rPr>
          <w:snapToGrid w:val="0"/>
          <w:sz w:val="28"/>
          <w:szCs w:val="28"/>
        </w:rPr>
      </w:pPr>
      <w:r w:rsidRPr="00E4689B">
        <w:rPr>
          <w:b/>
          <w:sz w:val="28"/>
          <w:szCs w:val="28"/>
        </w:rPr>
        <w:t xml:space="preserve">Нормативные акты: </w:t>
      </w:r>
    </w:p>
    <w:p w14:paraId="6034BD18" w14:textId="77777777" w:rsidR="00E4689B" w:rsidRPr="00E4689B" w:rsidRDefault="00E4689B" w:rsidP="00E4689B">
      <w:pPr>
        <w:pStyle w:val="31"/>
        <w:numPr>
          <w:ilvl w:val="0"/>
          <w:numId w:val="3"/>
        </w:numPr>
        <w:spacing w:after="0"/>
        <w:rPr>
          <w:snapToGrid w:val="0"/>
          <w:sz w:val="28"/>
          <w:szCs w:val="28"/>
        </w:rPr>
      </w:pPr>
      <w:r w:rsidRPr="00E4689B">
        <w:rPr>
          <w:snapToGrid w:val="0"/>
          <w:sz w:val="28"/>
          <w:szCs w:val="28"/>
        </w:rPr>
        <w:t xml:space="preserve">Конституция Республики Казахстан </w:t>
      </w:r>
      <w:smartTag w:uri="urn:schemas-microsoft-com:office:smarttags" w:element="metricconverter">
        <w:smartTagPr>
          <w:attr w:name="ProductID" w:val="1995 г"/>
        </w:smartTagPr>
        <w:r w:rsidRPr="00E4689B">
          <w:rPr>
            <w:snapToGrid w:val="0"/>
            <w:sz w:val="28"/>
            <w:szCs w:val="28"/>
          </w:rPr>
          <w:t>1995 г</w:t>
        </w:r>
      </w:smartTag>
      <w:r w:rsidRPr="00E4689B">
        <w:rPr>
          <w:snapToGrid w:val="0"/>
          <w:sz w:val="28"/>
          <w:szCs w:val="28"/>
        </w:rPr>
        <w:t>.</w:t>
      </w:r>
    </w:p>
    <w:p w14:paraId="6034BD19" w14:textId="77777777" w:rsidR="00E4689B" w:rsidRPr="00E4689B" w:rsidRDefault="00E4689B" w:rsidP="00E4689B">
      <w:pPr>
        <w:pStyle w:val="11"/>
        <w:numPr>
          <w:ilvl w:val="0"/>
          <w:numId w:val="3"/>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napToGrid w:val="0"/>
          <w:sz w:val="28"/>
          <w:szCs w:val="28"/>
        </w:rPr>
        <w:t>Конституционный закон Республики Казахстан «О Парламенте РК и статусе его депутатов» от 16.10.1995 г.</w:t>
      </w:r>
    </w:p>
    <w:p w14:paraId="6034BD1A" w14:textId="77777777" w:rsidR="00E4689B" w:rsidRPr="00E4689B" w:rsidRDefault="00E4689B" w:rsidP="00E4689B">
      <w:pPr>
        <w:pStyle w:val="11"/>
        <w:numPr>
          <w:ilvl w:val="0"/>
          <w:numId w:val="3"/>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napToGrid w:val="0"/>
          <w:sz w:val="28"/>
          <w:szCs w:val="28"/>
        </w:rPr>
        <w:t>Конституционный закон Республики Казахстан «О выборах в РК» от 28.09.1995г.</w:t>
      </w:r>
    </w:p>
    <w:p w14:paraId="6034BD1B" w14:textId="77777777" w:rsidR="00E4689B" w:rsidRPr="00E4689B" w:rsidRDefault="00E4689B" w:rsidP="00E4689B">
      <w:pPr>
        <w:pStyle w:val="11"/>
        <w:numPr>
          <w:ilvl w:val="0"/>
          <w:numId w:val="3"/>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napToGrid w:val="0"/>
          <w:sz w:val="28"/>
          <w:szCs w:val="28"/>
        </w:rPr>
        <w:t>Конституционный закон Республики Казахстан «О референдуме в РК» от 02.11.1995г.</w:t>
      </w:r>
    </w:p>
    <w:p w14:paraId="6034BD1C" w14:textId="77777777" w:rsidR="00E4689B" w:rsidRPr="00E4689B" w:rsidRDefault="00E4689B" w:rsidP="00E4689B">
      <w:pPr>
        <w:pStyle w:val="11"/>
        <w:tabs>
          <w:tab w:val="left" w:pos="317"/>
        </w:tabs>
        <w:autoSpaceDE w:val="0"/>
        <w:autoSpaceDN w:val="0"/>
        <w:adjustRightInd w:val="0"/>
        <w:spacing w:after="0" w:line="240" w:lineRule="auto"/>
        <w:ind w:left="0"/>
        <w:rPr>
          <w:rFonts w:ascii="Times New Roman" w:hAnsi="Times New Roman"/>
          <w:b/>
          <w:snapToGrid w:val="0"/>
          <w:sz w:val="28"/>
          <w:szCs w:val="28"/>
        </w:rPr>
      </w:pPr>
      <w:r w:rsidRPr="00E4689B">
        <w:rPr>
          <w:rFonts w:ascii="Times New Roman" w:hAnsi="Times New Roman"/>
          <w:b/>
          <w:snapToGrid w:val="0"/>
          <w:sz w:val="28"/>
          <w:szCs w:val="28"/>
        </w:rPr>
        <w:t>Литература:</w:t>
      </w:r>
    </w:p>
    <w:p w14:paraId="6034BD1D" w14:textId="77777777" w:rsidR="00E4689B" w:rsidRPr="00E4689B" w:rsidRDefault="00E4689B" w:rsidP="00E4689B">
      <w:pPr>
        <w:pStyle w:val="11"/>
        <w:numPr>
          <w:ilvl w:val="0"/>
          <w:numId w:val="4"/>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z w:val="28"/>
          <w:szCs w:val="28"/>
        </w:rPr>
        <w:t>Конституция Республики Казахстан. Научно-практический комментарий. – Астана: 2018. – 640 с.</w:t>
      </w:r>
    </w:p>
    <w:p w14:paraId="6034BD1E"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r w:rsidRPr="00E4689B">
        <w:rPr>
          <w:sz w:val="28"/>
          <w:szCs w:val="28"/>
        </w:rPr>
        <w:t>Антикоррупционная политика, под. ред. Сатарова. Учебник для ВУЗов, 2-е изд. пер. и доп., 2020.</w:t>
      </w:r>
    </w:p>
    <w:p w14:paraId="6034BD1F"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r w:rsidRPr="00E4689B">
        <w:rPr>
          <w:sz w:val="28"/>
          <w:szCs w:val="28"/>
        </w:rPr>
        <w:t>Васильева Т.А. Как написать закон? 3-е изд. пер. и доп., 2020.</w:t>
      </w:r>
    </w:p>
    <w:p w14:paraId="6034BD20"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proofErr w:type="spellStart"/>
      <w:r w:rsidRPr="00E4689B">
        <w:rPr>
          <w:sz w:val="28"/>
          <w:szCs w:val="28"/>
        </w:rPr>
        <w:t>Нудненко</w:t>
      </w:r>
      <w:proofErr w:type="spellEnd"/>
      <w:r w:rsidRPr="00E4689B">
        <w:rPr>
          <w:sz w:val="28"/>
          <w:szCs w:val="28"/>
        </w:rPr>
        <w:t xml:space="preserve"> Л.А. Конституционное право России. Учебник для ВУЗов.6-е изд. пер. и доп., 2020.</w:t>
      </w:r>
    </w:p>
    <w:p w14:paraId="6034BD21"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r w:rsidRPr="00E4689B">
        <w:rPr>
          <w:sz w:val="28"/>
          <w:szCs w:val="28"/>
        </w:rPr>
        <w:t>Конюхова И.А., Алешкова И.А. Конституционно-правовой статус личности в Российской Федерации. Учебное пособие для ВУЗов, 2020.</w:t>
      </w:r>
    </w:p>
    <w:p w14:paraId="6034BD22" w14:textId="77777777" w:rsidR="00E4689B" w:rsidRPr="00E4689B" w:rsidRDefault="00E4689B" w:rsidP="00E4689B">
      <w:pPr>
        <w:jc w:val="both"/>
        <w:rPr>
          <w:rFonts w:ascii="Times New Roman" w:hAnsi="Times New Roman" w:cs="Times New Roman"/>
          <w:b/>
          <w:sz w:val="28"/>
          <w:szCs w:val="28"/>
        </w:rPr>
      </w:pPr>
      <w:r w:rsidRPr="00E4689B">
        <w:rPr>
          <w:rFonts w:ascii="Times New Roman" w:hAnsi="Times New Roman" w:cs="Times New Roman"/>
          <w:b/>
          <w:sz w:val="28"/>
          <w:szCs w:val="28"/>
        </w:rPr>
        <w:t>Интернет-ресурсы:</w:t>
      </w:r>
    </w:p>
    <w:p w14:paraId="2239E9C8" w14:textId="77777777" w:rsidR="008D4DFB" w:rsidRPr="00595921" w:rsidRDefault="008D4DFB" w:rsidP="008D4DFB">
      <w:pPr>
        <w:pBdr>
          <w:top w:val="nil"/>
          <w:left w:val="nil"/>
          <w:bottom w:val="nil"/>
          <w:right w:val="nil"/>
          <w:between w:val="nil"/>
        </w:pBdr>
        <w:spacing w:after="0"/>
        <w:ind w:firstLine="567"/>
        <w:rPr>
          <w:rFonts w:ascii="Times New Roman" w:hAnsi="Times New Roman" w:cs="Times New Roman"/>
          <w:sz w:val="28"/>
          <w:szCs w:val="28"/>
        </w:rPr>
      </w:pPr>
      <w:r w:rsidRPr="00595921">
        <w:rPr>
          <w:rFonts w:ascii="Times New Roman" w:hAnsi="Times New Roman" w:cs="Times New Roman"/>
          <w:sz w:val="28"/>
          <w:szCs w:val="28"/>
        </w:rPr>
        <w:t xml:space="preserve">Массовый образовательный онлайн курс «Конституционное право РК» </w:t>
      </w:r>
      <w:r w:rsidRPr="00595921">
        <w:rPr>
          <w:rFonts w:ascii="Times New Roman" w:hAnsi="Times New Roman" w:cs="Times New Roman"/>
          <w:sz w:val="28"/>
          <w:szCs w:val="28"/>
          <w:lang w:val="en-US"/>
        </w:rPr>
        <w:t>http</w:t>
      </w:r>
      <w:r w:rsidRPr="00595921">
        <w:rPr>
          <w:rFonts w:ascii="Times New Roman" w:hAnsi="Times New Roman" w:cs="Times New Roman"/>
          <w:sz w:val="28"/>
          <w:szCs w:val="28"/>
        </w:rPr>
        <w:t xml:space="preserve">:// </w:t>
      </w:r>
      <w:r w:rsidRPr="00595921">
        <w:rPr>
          <w:rFonts w:ascii="Times New Roman" w:hAnsi="Times New Roman" w:cs="Times New Roman"/>
          <w:sz w:val="28"/>
          <w:szCs w:val="28"/>
          <w:lang w:val="en-US"/>
        </w:rPr>
        <w:t>open</w:t>
      </w:r>
      <w:r w:rsidRPr="00595921">
        <w:rPr>
          <w:rFonts w:ascii="Times New Roman" w:hAnsi="Times New Roman" w:cs="Times New Roman"/>
          <w:sz w:val="28"/>
          <w:szCs w:val="28"/>
        </w:rPr>
        <w:t>.</w:t>
      </w:r>
      <w:proofErr w:type="spellStart"/>
      <w:r w:rsidRPr="00595921">
        <w:rPr>
          <w:rFonts w:ascii="Times New Roman" w:hAnsi="Times New Roman" w:cs="Times New Roman"/>
          <w:sz w:val="28"/>
          <w:szCs w:val="28"/>
          <w:lang w:val="en-US"/>
        </w:rPr>
        <w:t>kaznu</w:t>
      </w:r>
      <w:proofErr w:type="spellEnd"/>
      <w:r w:rsidRPr="00595921">
        <w:rPr>
          <w:rFonts w:ascii="Times New Roman" w:hAnsi="Times New Roman" w:cs="Times New Roman"/>
          <w:sz w:val="28"/>
          <w:szCs w:val="28"/>
        </w:rPr>
        <w:t>.</w:t>
      </w:r>
      <w:proofErr w:type="spellStart"/>
      <w:r w:rsidRPr="00595921">
        <w:rPr>
          <w:rFonts w:ascii="Times New Roman" w:hAnsi="Times New Roman" w:cs="Times New Roman"/>
          <w:sz w:val="28"/>
          <w:szCs w:val="28"/>
          <w:lang w:val="en-US"/>
        </w:rPr>
        <w:t>kz</w:t>
      </w:r>
      <w:proofErr w:type="spellEnd"/>
      <w:r w:rsidRPr="00595921">
        <w:rPr>
          <w:rFonts w:ascii="Times New Roman" w:hAnsi="Times New Roman" w:cs="Times New Roman"/>
          <w:sz w:val="28"/>
          <w:szCs w:val="28"/>
        </w:rPr>
        <w:t>/</w:t>
      </w:r>
      <w:r w:rsidRPr="00595921">
        <w:rPr>
          <w:rFonts w:ascii="Times New Roman" w:hAnsi="Times New Roman" w:cs="Times New Roman"/>
          <w:sz w:val="28"/>
          <w:szCs w:val="28"/>
          <w:lang w:val="en-US"/>
        </w:rPr>
        <w:t>courses</w:t>
      </w:r>
      <w:r w:rsidRPr="00595921">
        <w:rPr>
          <w:rFonts w:ascii="Times New Roman" w:hAnsi="Times New Roman" w:cs="Times New Roman"/>
          <w:sz w:val="28"/>
          <w:szCs w:val="28"/>
        </w:rPr>
        <w:t>/</w:t>
      </w:r>
      <w:proofErr w:type="spellStart"/>
      <w:r w:rsidRPr="00595921">
        <w:rPr>
          <w:rFonts w:ascii="Times New Roman" w:hAnsi="Times New Roman" w:cs="Times New Roman"/>
          <w:sz w:val="28"/>
          <w:szCs w:val="28"/>
          <w:lang w:val="en-US"/>
        </w:rPr>
        <w:t>KazNU</w:t>
      </w:r>
      <w:proofErr w:type="spellEnd"/>
      <w:r w:rsidRPr="00595921">
        <w:rPr>
          <w:rFonts w:ascii="Times New Roman" w:hAnsi="Times New Roman" w:cs="Times New Roman"/>
          <w:sz w:val="28"/>
          <w:szCs w:val="28"/>
        </w:rPr>
        <w:t>/</w:t>
      </w:r>
      <w:r w:rsidRPr="00595921">
        <w:rPr>
          <w:rFonts w:ascii="Times New Roman" w:hAnsi="Times New Roman" w:cs="Times New Roman"/>
          <w:sz w:val="28"/>
          <w:szCs w:val="28"/>
          <w:lang w:val="en-US"/>
        </w:rPr>
        <w:t>LAW</w:t>
      </w:r>
      <w:r w:rsidRPr="00595921">
        <w:rPr>
          <w:rFonts w:ascii="Times New Roman" w:hAnsi="Times New Roman" w:cs="Times New Roman"/>
          <w:sz w:val="28"/>
          <w:szCs w:val="28"/>
        </w:rPr>
        <w:t>300/2016_</w:t>
      </w:r>
      <w:r w:rsidRPr="00595921">
        <w:rPr>
          <w:rFonts w:ascii="Times New Roman" w:hAnsi="Times New Roman" w:cs="Times New Roman"/>
          <w:sz w:val="28"/>
          <w:szCs w:val="28"/>
          <w:lang w:val="en-US"/>
        </w:rPr>
        <w:t>C</w:t>
      </w:r>
      <w:r w:rsidRPr="00595921">
        <w:rPr>
          <w:rFonts w:ascii="Times New Roman" w:hAnsi="Times New Roman" w:cs="Times New Roman"/>
          <w:sz w:val="28"/>
          <w:szCs w:val="28"/>
        </w:rPr>
        <w:t>1/</w:t>
      </w:r>
      <w:r w:rsidRPr="00595921">
        <w:rPr>
          <w:rFonts w:ascii="Times New Roman" w:hAnsi="Times New Roman" w:cs="Times New Roman"/>
          <w:sz w:val="28"/>
          <w:szCs w:val="28"/>
          <w:lang w:val="en-US"/>
        </w:rPr>
        <w:t>about</w:t>
      </w:r>
    </w:p>
    <w:p w14:paraId="22CA649E" w14:textId="77777777" w:rsidR="008D4DFB" w:rsidRPr="00595921" w:rsidRDefault="008D4DFB" w:rsidP="008D4DFB">
      <w:pPr>
        <w:pBdr>
          <w:top w:val="nil"/>
          <w:left w:val="nil"/>
          <w:bottom w:val="nil"/>
          <w:right w:val="nil"/>
          <w:between w:val="nil"/>
        </w:pBdr>
        <w:spacing w:after="0"/>
        <w:ind w:firstLine="567"/>
        <w:rPr>
          <w:rFonts w:ascii="Times New Roman" w:hAnsi="Times New Roman" w:cs="Times New Roman"/>
          <w:sz w:val="28"/>
          <w:szCs w:val="28"/>
          <w:shd w:val="clear" w:color="auto" w:fill="FFFFFF"/>
        </w:rPr>
      </w:pPr>
      <w:r w:rsidRPr="00595921">
        <w:rPr>
          <w:rFonts w:ascii="Times New Roman" w:hAnsi="Times New Roman" w:cs="Times New Roman"/>
          <w:sz w:val="28"/>
          <w:szCs w:val="28"/>
          <w:shd w:val="clear" w:color="auto" w:fill="FFFFFF"/>
        </w:rPr>
        <w:t xml:space="preserve">Правовая база Аdilet.gov.kz  </w:t>
      </w:r>
    </w:p>
    <w:p w14:paraId="4982B566" w14:textId="77777777" w:rsidR="008D4DFB" w:rsidRPr="00595921" w:rsidRDefault="008D4DFB" w:rsidP="008D4DFB">
      <w:pPr>
        <w:spacing w:after="0"/>
        <w:ind w:firstLine="567"/>
        <w:rPr>
          <w:rFonts w:ascii="Times New Roman" w:hAnsi="Times New Roman" w:cs="Times New Roman"/>
          <w:b/>
          <w:sz w:val="28"/>
          <w:szCs w:val="28"/>
        </w:rPr>
      </w:pPr>
      <w:r w:rsidRPr="00595921">
        <w:rPr>
          <w:rFonts w:ascii="Times New Roman" w:hAnsi="Times New Roman" w:cs="Times New Roman"/>
          <w:sz w:val="28"/>
          <w:szCs w:val="28"/>
        </w:rPr>
        <w:t xml:space="preserve">Научная электронная база библиотека </w:t>
      </w:r>
      <w:hyperlink r:id="rId5" w:history="1">
        <w:r w:rsidRPr="00595921">
          <w:rPr>
            <w:rStyle w:val="a9"/>
            <w:rFonts w:ascii="Times New Roman" w:hAnsi="Times New Roman" w:cs="Times New Roman"/>
            <w:sz w:val="28"/>
            <w:szCs w:val="28"/>
          </w:rPr>
          <w:t>www.eLIBRARY.RU</w:t>
        </w:r>
      </w:hyperlink>
    </w:p>
    <w:p w14:paraId="6034BD23" w14:textId="7FF2D748" w:rsidR="00E4689B" w:rsidRPr="00E4689B" w:rsidRDefault="00E4689B" w:rsidP="008D4DFB">
      <w:pPr>
        <w:jc w:val="both"/>
        <w:rPr>
          <w:rFonts w:ascii="Times New Roman" w:hAnsi="Times New Roman" w:cs="Times New Roman"/>
          <w:b/>
          <w:sz w:val="28"/>
          <w:szCs w:val="28"/>
        </w:rPr>
      </w:pPr>
    </w:p>
    <w:sectPr w:rsidR="00E4689B" w:rsidRPr="00E4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247"/>
    <w:multiLevelType w:val="hybridMultilevel"/>
    <w:tmpl w:val="04FC7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B6B1F"/>
    <w:multiLevelType w:val="hybridMultilevel"/>
    <w:tmpl w:val="A17EE920"/>
    <w:lvl w:ilvl="0" w:tplc="365E23A4">
      <w:numFmt w:val="bullet"/>
      <w:lvlText w:val=""/>
      <w:lvlJc w:val="left"/>
      <w:pPr>
        <w:ind w:left="2055" w:hanging="360"/>
      </w:pPr>
      <w:rPr>
        <w:rFonts w:ascii="Symbol" w:eastAsia="Symbol" w:hAnsi="Symbol" w:cs="Symbol" w:hint="default"/>
        <w:w w:val="100"/>
        <w:sz w:val="24"/>
        <w:szCs w:val="24"/>
        <w:lang w:val="ru-RU" w:eastAsia="en-US" w:bidi="ar-SA"/>
      </w:rPr>
    </w:lvl>
    <w:lvl w:ilvl="1" w:tplc="9780878C">
      <w:numFmt w:val="bullet"/>
      <w:lvlText w:val="•"/>
      <w:lvlJc w:val="left"/>
      <w:pPr>
        <w:ind w:left="2951" w:hanging="360"/>
      </w:pPr>
      <w:rPr>
        <w:rFonts w:hint="default"/>
        <w:lang w:val="ru-RU" w:eastAsia="en-US" w:bidi="ar-SA"/>
      </w:rPr>
    </w:lvl>
    <w:lvl w:ilvl="2" w:tplc="87AE9E9E">
      <w:numFmt w:val="bullet"/>
      <w:lvlText w:val="•"/>
      <w:lvlJc w:val="left"/>
      <w:pPr>
        <w:ind w:left="3842" w:hanging="360"/>
      </w:pPr>
      <w:rPr>
        <w:rFonts w:hint="default"/>
        <w:lang w:val="ru-RU" w:eastAsia="en-US" w:bidi="ar-SA"/>
      </w:rPr>
    </w:lvl>
    <w:lvl w:ilvl="3" w:tplc="93E2EE20">
      <w:numFmt w:val="bullet"/>
      <w:lvlText w:val="•"/>
      <w:lvlJc w:val="left"/>
      <w:pPr>
        <w:ind w:left="4733" w:hanging="360"/>
      </w:pPr>
      <w:rPr>
        <w:rFonts w:hint="default"/>
        <w:lang w:val="ru-RU" w:eastAsia="en-US" w:bidi="ar-SA"/>
      </w:rPr>
    </w:lvl>
    <w:lvl w:ilvl="4" w:tplc="C0B2E274">
      <w:numFmt w:val="bullet"/>
      <w:lvlText w:val="•"/>
      <w:lvlJc w:val="left"/>
      <w:pPr>
        <w:ind w:left="5624" w:hanging="360"/>
      </w:pPr>
      <w:rPr>
        <w:rFonts w:hint="default"/>
        <w:lang w:val="ru-RU" w:eastAsia="en-US" w:bidi="ar-SA"/>
      </w:rPr>
    </w:lvl>
    <w:lvl w:ilvl="5" w:tplc="12D24218">
      <w:numFmt w:val="bullet"/>
      <w:lvlText w:val="•"/>
      <w:lvlJc w:val="left"/>
      <w:pPr>
        <w:ind w:left="6515" w:hanging="360"/>
      </w:pPr>
      <w:rPr>
        <w:rFonts w:hint="default"/>
        <w:lang w:val="ru-RU" w:eastAsia="en-US" w:bidi="ar-SA"/>
      </w:rPr>
    </w:lvl>
    <w:lvl w:ilvl="6" w:tplc="DD3A7A66">
      <w:numFmt w:val="bullet"/>
      <w:lvlText w:val="•"/>
      <w:lvlJc w:val="left"/>
      <w:pPr>
        <w:ind w:left="7406" w:hanging="360"/>
      </w:pPr>
      <w:rPr>
        <w:rFonts w:hint="default"/>
        <w:lang w:val="ru-RU" w:eastAsia="en-US" w:bidi="ar-SA"/>
      </w:rPr>
    </w:lvl>
    <w:lvl w:ilvl="7" w:tplc="0C186C78">
      <w:numFmt w:val="bullet"/>
      <w:lvlText w:val="•"/>
      <w:lvlJc w:val="left"/>
      <w:pPr>
        <w:ind w:left="8297" w:hanging="360"/>
      </w:pPr>
      <w:rPr>
        <w:rFonts w:hint="default"/>
        <w:lang w:val="ru-RU" w:eastAsia="en-US" w:bidi="ar-SA"/>
      </w:rPr>
    </w:lvl>
    <w:lvl w:ilvl="8" w:tplc="B8AC0F16">
      <w:numFmt w:val="bullet"/>
      <w:lvlText w:val="•"/>
      <w:lvlJc w:val="left"/>
      <w:pPr>
        <w:ind w:left="9188" w:hanging="360"/>
      </w:pPr>
      <w:rPr>
        <w:rFonts w:hint="default"/>
        <w:lang w:val="ru-RU" w:eastAsia="en-US" w:bidi="ar-SA"/>
      </w:rPr>
    </w:lvl>
  </w:abstractNum>
  <w:abstractNum w:abstractNumId="2" w15:restartNumberingAfterBreak="0">
    <w:nsid w:val="612F0299"/>
    <w:multiLevelType w:val="hybridMultilevel"/>
    <w:tmpl w:val="CAD4DE5E"/>
    <w:lvl w:ilvl="0" w:tplc="5EA2E0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281D06"/>
    <w:multiLevelType w:val="hybridMultilevel"/>
    <w:tmpl w:val="CAD4DE5E"/>
    <w:lvl w:ilvl="0" w:tplc="5EA2E0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22"/>
    <w:rsid w:val="0002283D"/>
    <w:rsid w:val="00317D22"/>
    <w:rsid w:val="00464A4E"/>
    <w:rsid w:val="004B308D"/>
    <w:rsid w:val="005056AF"/>
    <w:rsid w:val="005832D8"/>
    <w:rsid w:val="0058778F"/>
    <w:rsid w:val="00587981"/>
    <w:rsid w:val="00591FA3"/>
    <w:rsid w:val="005E29B7"/>
    <w:rsid w:val="006E66E2"/>
    <w:rsid w:val="00747450"/>
    <w:rsid w:val="007C2529"/>
    <w:rsid w:val="0081203D"/>
    <w:rsid w:val="008B1BA2"/>
    <w:rsid w:val="008C1B09"/>
    <w:rsid w:val="008D4DFB"/>
    <w:rsid w:val="00952E38"/>
    <w:rsid w:val="0099491C"/>
    <w:rsid w:val="00A13DA8"/>
    <w:rsid w:val="00A947AC"/>
    <w:rsid w:val="00AC4677"/>
    <w:rsid w:val="00B4054A"/>
    <w:rsid w:val="00B607FF"/>
    <w:rsid w:val="00BC7743"/>
    <w:rsid w:val="00C03590"/>
    <w:rsid w:val="00C03AE7"/>
    <w:rsid w:val="00C92640"/>
    <w:rsid w:val="00D024B1"/>
    <w:rsid w:val="00D03194"/>
    <w:rsid w:val="00E16631"/>
    <w:rsid w:val="00E2035A"/>
    <w:rsid w:val="00E42D36"/>
    <w:rsid w:val="00E4689B"/>
    <w:rsid w:val="00EB2E3E"/>
    <w:rsid w:val="00EC671A"/>
    <w:rsid w:val="00ED7224"/>
    <w:rsid w:val="00F5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34BC37"/>
  <w15:docId w15:val="{3C15B66C-8131-4F49-8E62-1CE6116B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5A"/>
  </w:style>
  <w:style w:type="paragraph" w:styleId="1">
    <w:name w:val="heading 1"/>
    <w:basedOn w:val="a"/>
    <w:next w:val="a"/>
    <w:link w:val="10"/>
    <w:uiPriority w:val="9"/>
    <w:qFormat/>
    <w:rsid w:val="00E20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E2035A"/>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E42D36"/>
    <w:pPr>
      <w:keepNext/>
      <w:keepLines/>
      <w:spacing w:before="200" w:after="0"/>
      <w:outlineLvl w:val="3"/>
    </w:pPr>
    <w:rPr>
      <w:rFonts w:asciiTheme="majorHAnsi" w:eastAsiaTheme="majorEastAsia" w:hAnsiTheme="majorHAnsi" w:cstheme="majorBidi"/>
      <w:b/>
      <w:bCs/>
      <w:i/>
      <w:iCs/>
      <w:color w:val="5B9BD5" w:themeColor="accent1"/>
    </w:rPr>
  </w:style>
  <w:style w:type="paragraph" w:styleId="7">
    <w:name w:val="heading 7"/>
    <w:basedOn w:val="a"/>
    <w:next w:val="a"/>
    <w:link w:val="70"/>
    <w:uiPriority w:val="9"/>
    <w:semiHidden/>
    <w:unhideWhenUsed/>
    <w:qFormat/>
    <w:rsid w:val="00E2035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35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1"/>
    <w:rsid w:val="00E2035A"/>
    <w:rPr>
      <w:rFonts w:ascii="Times New Roman" w:eastAsia="Times New Roman" w:hAnsi="Times New Roman" w:cs="Times New Roman"/>
      <w:b/>
      <w:bCs/>
      <w:sz w:val="24"/>
      <w:szCs w:val="24"/>
    </w:rPr>
  </w:style>
  <w:style w:type="character" w:customStyle="1" w:styleId="70">
    <w:name w:val="Заголовок 7 Знак"/>
    <w:basedOn w:val="a0"/>
    <w:link w:val="7"/>
    <w:uiPriority w:val="9"/>
    <w:semiHidden/>
    <w:rsid w:val="00E2035A"/>
    <w:rPr>
      <w:rFonts w:asciiTheme="majorHAnsi" w:eastAsiaTheme="majorEastAsia" w:hAnsiTheme="majorHAnsi" w:cstheme="majorBidi"/>
      <w:i/>
      <w:iCs/>
      <w:color w:val="1F4D78" w:themeColor="accent1" w:themeShade="7F"/>
    </w:rPr>
  </w:style>
  <w:style w:type="paragraph" w:styleId="a3">
    <w:name w:val="Body Text Indent"/>
    <w:basedOn w:val="a"/>
    <w:link w:val="a4"/>
    <w:uiPriority w:val="99"/>
    <w:semiHidden/>
    <w:unhideWhenUsed/>
    <w:rsid w:val="00E2035A"/>
    <w:pPr>
      <w:spacing w:after="120"/>
      <w:ind w:left="283"/>
    </w:pPr>
  </w:style>
  <w:style w:type="character" w:customStyle="1" w:styleId="a4">
    <w:name w:val="Основной текст с отступом Знак"/>
    <w:basedOn w:val="a0"/>
    <w:link w:val="a3"/>
    <w:uiPriority w:val="99"/>
    <w:semiHidden/>
    <w:rsid w:val="00E2035A"/>
  </w:style>
  <w:style w:type="paragraph" w:styleId="a5">
    <w:name w:val="Body Text"/>
    <w:basedOn w:val="a"/>
    <w:link w:val="a6"/>
    <w:uiPriority w:val="99"/>
    <w:semiHidden/>
    <w:unhideWhenUsed/>
    <w:rsid w:val="00E2035A"/>
    <w:pPr>
      <w:spacing w:after="120"/>
    </w:pPr>
  </w:style>
  <w:style w:type="character" w:customStyle="1" w:styleId="a6">
    <w:name w:val="Основной текст Знак"/>
    <w:basedOn w:val="a0"/>
    <w:link w:val="a5"/>
    <w:uiPriority w:val="99"/>
    <w:semiHidden/>
    <w:rsid w:val="00E2035A"/>
  </w:style>
  <w:style w:type="paragraph" w:styleId="a7">
    <w:name w:val="List Paragraph"/>
    <w:basedOn w:val="a"/>
    <w:uiPriority w:val="34"/>
    <w:qFormat/>
    <w:rsid w:val="00E2035A"/>
    <w:pPr>
      <w:widowControl w:val="0"/>
      <w:autoSpaceDE w:val="0"/>
      <w:autoSpaceDN w:val="0"/>
      <w:spacing w:after="0" w:line="240" w:lineRule="auto"/>
      <w:ind w:left="1062" w:hanging="360"/>
    </w:pPr>
    <w:rPr>
      <w:rFonts w:ascii="Times New Roman" w:eastAsia="Times New Roman" w:hAnsi="Times New Roman" w:cs="Times New Roman"/>
    </w:rPr>
  </w:style>
  <w:style w:type="paragraph" w:customStyle="1" w:styleId="11">
    <w:name w:val="Абзац списка1"/>
    <w:basedOn w:val="a"/>
    <w:rsid w:val="00E2035A"/>
    <w:pPr>
      <w:spacing w:after="200" w:line="276" w:lineRule="auto"/>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E42D36"/>
    <w:rPr>
      <w:rFonts w:asciiTheme="majorHAnsi" w:eastAsiaTheme="majorEastAsia" w:hAnsiTheme="majorHAnsi" w:cstheme="majorBidi"/>
      <w:b/>
      <w:bCs/>
      <w:i/>
      <w:iCs/>
      <w:color w:val="5B9BD5" w:themeColor="accent1"/>
    </w:rPr>
  </w:style>
  <w:style w:type="paragraph" w:styleId="31">
    <w:name w:val="Body Text Indent 3"/>
    <w:basedOn w:val="a"/>
    <w:link w:val="32"/>
    <w:rsid w:val="00E4689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4689B"/>
    <w:rPr>
      <w:rFonts w:ascii="Times New Roman" w:eastAsia="Times New Roman" w:hAnsi="Times New Roman" w:cs="Times New Roman"/>
      <w:sz w:val="16"/>
      <w:szCs w:val="16"/>
      <w:lang w:eastAsia="ru-RU"/>
    </w:rPr>
  </w:style>
  <w:style w:type="table" w:styleId="a8">
    <w:name w:val="Table Grid"/>
    <w:basedOn w:val="a1"/>
    <w:uiPriority w:val="39"/>
    <w:rsid w:val="0002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832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32D8"/>
    <w:pPr>
      <w:widowControl w:val="0"/>
      <w:autoSpaceDE w:val="0"/>
      <w:autoSpaceDN w:val="0"/>
      <w:spacing w:after="0" w:line="240" w:lineRule="auto"/>
    </w:pPr>
    <w:rPr>
      <w:rFonts w:ascii="Times New Roman" w:eastAsia="Times New Roman" w:hAnsi="Times New Roman" w:cs="Times New Roman"/>
    </w:rPr>
  </w:style>
  <w:style w:type="character" w:styleId="a9">
    <w:name w:val="Hyperlink"/>
    <w:basedOn w:val="a0"/>
    <w:uiPriority w:val="99"/>
    <w:unhideWhenUsed/>
    <w:rsid w:val="008D4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149">
      <w:bodyDiv w:val="1"/>
      <w:marLeft w:val="0"/>
      <w:marRight w:val="0"/>
      <w:marTop w:val="0"/>
      <w:marBottom w:val="0"/>
      <w:divBdr>
        <w:top w:val="none" w:sz="0" w:space="0" w:color="auto"/>
        <w:left w:val="none" w:sz="0" w:space="0" w:color="auto"/>
        <w:bottom w:val="none" w:sz="0" w:space="0" w:color="auto"/>
        <w:right w:val="none" w:sz="0" w:space="0" w:color="auto"/>
      </w:divBdr>
    </w:div>
    <w:div w:id="277421392">
      <w:bodyDiv w:val="1"/>
      <w:marLeft w:val="0"/>
      <w:marRight w:val="0"/>
      <w:marTop w:val="0"/>
      <w:marBottom w:val="0"/>
      <w:divBdr>
        <w:top w:val="none" w:sz="0" w:space="0" w:color="auto"/>
        <w:left w:val="none" w:sz="0" w:space="0" w:color="auto"/>
        <w:bottom w:val="none" w:sz="0" w:space="0" w:color="auto"/>
        <w:right w:val="none" w:sz="0" w:space="0" w:color="auto"/>
      </w:divBdr>
    </w:div>
    <w:div w:id="326593820">
      <w:bodyDiv w:val="1"/>
      <w:marLeft w:val="0"/>
      <w:marRight w:val="0"/>
      <w:marTop w:val="0"/>
      <w:marBottom w:val="0"/>
      <w:divBdr>
        <w:top w:val="none" w:sz="0" w:space="0" w:color="auto"/>
        <w:left w:val="none" w:sz="0" w:space="0" w:color="auto"/>
        <w:bottom w:val="none" w:sz="0" w:space="0" w:color="auto"/>
        <w:right w:val="none" w:sz="0" w:space="0" w:color="auto"/>
      </w:divBdr>
    </w:div>
    <w:div w:id="859011645">
      <w:bodyDiv w:val="1"/>
      <w:marLeft w:val="0"/>
      <w:marRight w:val="0"/>
      <w:marTop w:val="0"/>
      <w:marBottom w:val="0"/>
      <w:divBdr>
        <w:top w:val="none" w:sz="0" w:space="0" w:color="auto"/>
        <w:left w:val="none" w:sz="0" w:space="0" w:color="auto"/>
        <w:bottom w:val="none" w:sz="0" w:space="0" w:color="auto"/>
        <w:right w:val="none" w:sz="0" w:space="0" w:color="auto"/>
      </w:divBdr>
    </w:div>
    <w:div w:id="1651010188">
      <w:bodyDiv w:val="1"/>
      <w:marLeft w:val="0"/>
      <w:marRight w:val="0"/>
      <w:marTop w:val="0"/>
      <w:marBottom w:val="0"/>
      <w:divBdr>
        <w:top w:val="none" w:sz="0" w:space="0" w:color="auto"/>
        <w:left w:val="none" w:sz="0" w:space="0" w:color="auto"/>
        <w:bottom w:val="none" w:sz="0" w:space="0" w:color="auto"/>
        <w:right w:val="none" w:sz="0" w:space="0" w:color="auto"/>
      </w:divBdr>
    </w:div>
    <w:div w:id="175539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IBRA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Nurlaiym</dc:creator>
  <cp:keywords/>
  <dc:description/>
  <cp:lastModifiedBy>Nurlaiym</cp:lastModifiedBy>
  <cp:revision>2</cp:revision>
  <dcterms:created xsi:type="dcterms:W3CDTF">2023-10-22T23:39:00Z</dcterms:created>
  <dcterms:modified xsi:type="dcterms:W3CDTF">2023-10-22T23:39:00Z</dcterms:modified>
</cp:coreProperties>
</file>